
<file path=[Content_Types].xml><?xml version="1.0" encoding="utf-8"?>
<Types xmlns="http://schemas.openxmlformats.org/package/2006/content-types"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174D" w:rsidRPr="00DF174D" w:rsidRDefault="0042568E" w:rsidP="00550C3F">
      <w:pPr>
        <w:snapToGrid/>
        <w:spacing w:line="240" w:lineRule="auto"/>
        <w:jc w:val="center"/>
        <w:rPr>
          <w:rFonts w:ascii="華康楷書體W5" w:eastAsia="華康楷書體W5" w:hAnsi="標楷體"/>
          <w:sz w:val="40"/>
          <w:szCs w:val="40"/>
        </w:rPr>
      </w:pPr>
      <w:r>
        <w:rPr>
          <w:rFonts w:ascii="華康楷書體W5" w:eastAsia="華康楷書體W5" w:hAnsi="標楷體" w:hint="eastAsia"/>
          <w:noProof/>
          <w:sz w:val="40"/>
          <w:szCs w:val="40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5152390</wp:posOffset>
            </wp:positionH>
            <wp:positionV relativeFrom="paragraph">
              <wp:posOffset>9432925</wp:posOffset>
            </wp:positionV>
            <wp:extent cx="1440000" cy="266400"/>
            <wp:effectExtent l="0" t="0" r="0" b="635"/>
            <wp:wrapNone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001N7_A-A-0000.ep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6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74D" w:rsidRPr="00DF174D">
        <w:rPr>
          <w:rFonts w:ascii="華康楷書體W5" w:eastAsia="華康楷書體W5" w:hAnsi="標楷體" w:hint="eastAsia"/>
          <w:sz w:val="40"/>
          <w:szCs w:val="40"/>
        </w:rPr>
        <w:t>龍騰文化</w:t>
      </w:r>
    </w:p>
    <w:p w:rsidR="00DF174D" w:rsidRPr="00DF174D" w:rsidRDefault="00DF174D" w:rsidP="00550C3F">
      <w:pPr>
        <w:snapToGrid/>
        <w:spacing w:line="240" w:lineRule="auto"/>
        <w:jc w:val="center"/>
        <w:rPr>
          <w:rFonts w:ascii="華康楷書體W5" w:eastAsia="華康楷書體W5" w:hAnsi="標楷體"/>
          <w:sz w:val="40"/>
          <w:szCs w:val="40"/>
        </w:rPr>
      </w:pPr>
      <w:r w:rsidRPr="00DF174D">
        <w:rPr>
          <w:rFonts w:ascii="華康楷書體W5" w:eastAsia="華康楷書體W5" w:hAnsi="標楷體" w:hint="eastAsia"/>
          <w:sz w:val="40"/>
          <w:szCs w:val="40"/>
        </w:rPr>
        <w:t>11</w:t>
      </w:r>
      <w:r w:rsidR="009255E5">
        <w:rPr>
          <w:rFonts w:ascii="華康楷書體W5" w:eastAsia="華康楷書體W5" w:hAnsi="標楷體" w:hint="eastAsia"/>
          <w:sz w:val="40"/>
          <w:szCs w:val="40"/>
        </w:rPr>
        <w:t>3</w:t>
      </w:r>
      <w:r w:rsidRPr="00DF174D">
        <w:rPr>
          <w:rFonts w:ascii="華康楷書體W5" w:eastAsia="華康楷書體W5" w:hAnsi="標楷體" w:hint="eastAsia"/>
          <w:sz w:val="40"/>
          <w:szCs w:val="40"/>
        </w:rPr>
        <w:t>學年度學科能力測驗</w:t>
      </w:r>
      <w:r w:rsidR="009255E5">
        <w:rPr>
          <w:rFonts w:ascii="華康楷書體W5" w:eastAsia="華康楷書體W5" w:hAnsi="標楷體" w:hint="eastAsia"/>
          <w:sz w:val="40"/>
          <w:szCs w:val="40"/>
        </w:rPr>
        <w:t>模擬</w:t>
      </w:r>
      <w:r w:rsidRPr="00DF174D">
        <w:rPr>
          <w:rFonts w:ascii="華康楷書體W5" w:eastAsia="華康楷書體W5" w:hAnsi="標楷體" w:hint="eastAsia"/>
          <w:sz w:val="40"/>
          <w:szCs w:val="40"/>
        </w:rPr>
        <w:t>試卷</w:t>
      </w:r>
    </w:p>
    <w:p w:rsidR="00AD323D" w:rsidRPr="00AD7E97" w:rsidRDefault="005F5078" w:rsidP="00550C3F">
      <w:pPr>
        <w:snapToGrid/>
        <w:spacing w:line="240" w:lineRule="auto"/>
        <w:jc w:val="center"/>
        <w:rPr>
          <w:rFonts w:eastAsia="華康楷書體W5"/>
          <w:sz w:val="48"/>
          <w:szCs w:val="56"/>
        </w:rPr>
      </w:pPr>
      <w:r>
        <w:rPr>
          <w:rFonts w:ascii="華康楷書體W5" w:eastAsia="華康楷書體W5" w:hAnsi="標楷體" w:hint="eastAsia"/>
          <w:sz w:val="44"/>
          <w:szCs w:val="44"/>
        </w:rPr>
        <w:t>公民與社會</w:t>
      </w:r>
      <w:r w:rsidR="00DF174D" w:rsidRPr="00DF174D">
        <w:rPr>
          <w:rFonts w:ascii="華康楷書體W5" w:eastAsia="華康楷書體W5" w:hAnsi="標楷體" w:hint="eastAsia"/>
          <w:sz w:val="40"/>
          <w:szCs w:val="40"/>
        </w:rPr>
        <w:t>考科</w:t>
      </w:r>
      <w:r w:rsidR="005B6919" w:rsidRPr="00DF174D">
        <w:rPr>
          <w:rFonts w:eastAsia="華康楷書體W5"/>
          <w:sz w:val="40"/>
          <w:szCs w:val="40"/>
        </w:rPr>
        <w:t xml:space="preserve">　</w:t>
      </w:r>
      <w:r w:rsidR="0004400F" w:rsidRPr="00DF174D">
        <w:rPr>
          <w:rFonts w:eastAsia="華康楷書體W5"/>
          <w:sz w:val="40"/>
          <w:szCs w:val="40"/>
        </w:rPr>
        <w:t>解答</w:t>
      </w:r>
      <w:r w:rsidR="00AD323D" w:rsidRPr="00DF174D">
        <w:rPr>
          <w:rFonts w:eastAsia="華康楷書體W5"/>
          <w:sz w:val="40"/>
          <w:szCs w:val="40"/>
        </w:rPr>
        <w:t>卷</w:t>
      </w:r>
    </w:p>
    <w:p w:rsidR="001C082E" w:rsidRDefault="001C082E" w:rsidP="005B6919">
      <w:pPr>
        <w:autoSpaceDE w:val="0"/>
        <w:autoSpaceDN w:val="0"/>
        <w:adjustRightInd w:val="0"/>
        <w:spacing w:line="331" w:lineRule="auto"/>
        <w:rPr>
          <w:rFonts w:eastAsia="華康中明體"/>
          <w:sz w:val="24"/>
        </w:rPr>
        <w:sectPr w:rsidR="001C082E" w:rsidSect="00353DB9">
          <w:headerReference w:type="even" r:id="rId9"/>
          <w:footerReference w:type="even" r:id="rId10"/>
          <w:footerReference w:type="default" r:id="rId11"/>
          <w:pgSz w:w="11906" w:h="16838" w:code="9"/>
          <w:pgMar w:top="851" w:right="851" w:bottom="1134" w:left="851" w:header="0" w:footer="0" w:gutter="0"/>
          <w:pgNumType w:fmt="numberInDash" w:start="1"/>
          <w:cols w:space="425"/>
          <w:docGrid w:type="linesAndChars" w:linePitch="390" w:charSpace="3092"/>
        </w:sectPr>
      </w:pPr>
    </w:p>
    <w:p w:rsidR="0015420E" w:rsidRPr="00AD7E97" w:rsidRDefault="0015420E" w:rsidP="0015420E">
      <w:pPr>
        <w:pStyle w:val="a7"/>
        <w:rPr>
          <w:rFonts w:eastAsia="華康中黑體"/>
          <w:b w:val="0"/>
          <w:sz w:val="24"/>
          <w:szCs w:val="24"/>
        </w:rPr>
      </w:pPr>
      <w:r w:rsidRPr="00AD7E97">
        <w:rPr>
          <w:rFonts w:eastAsia="華康中明體"/>
          <w:b w:val="0"/>
          <w:sz w:val="24"/>
          <w:szCs w:val="24"/>
        </w:rPr>
        <w:lastRenderedPageBreak/>
        <w:sym w:font="Webdings" w:char="F067"/>
      </w:r>
      <w:r w:rsidR="007C41A1">
        <w:rPr>
          <w:rFonts w:eastAsia="華康中明體"/>
          <w:b w:val="0"/>
          <w:sz w:val="24"/>
          <w:szCs w:val="24"/>
        </w:rPr>
        <w:t xml:space="preserve"> </w:t>
      </w:r>
      <w:r w:rsidRPr="00F042A0">
        <w:rPr>
          <w:rFonts w:ascii="華康粗黑體" w:eastAsia="華康粗黑體" w:hint="eastAsia"/>
          <w:b w:val="0"/>
          <w:sz w:val="24"/>
          <w:szCs w:val="24"/>
        </w:rPr>
        <w:t>答案</w:t>
      </w:r>
    </w:p>
    <w:p w:rsidR="005B6919" w:rsidRDefault="005B6919" w:rsidP="005B6919">
      <w:pPr>
        <w:autoSpaceDE w:val="0"/>
        <w:autoSpaceDN w:val="0"/>
        <w:adjustRightInd w:val="0"/>
        <w:spacing w:line="331" w:lineRule="auto"/>
        <w:rPr>
          <w:rFonts w:eastAsia="華康中明體"/>
          <w:sz w:val="24"/>
        </w:rPr>
      </w:pPr>
      <w:r w:rsidRPr="00087415">
        <w:rPr>
          <w:rFonts w:eastAsia="華康中明體"/>
          <w:sz w:val="24"/>
        </w:rPr>
        <w:t>第壹部分：</w:t>
      </w:r>
    </w:p>
    <w:tbl>
      <w:tblPr>
        <w:tblW w:w="5000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02"/>
        <w:gridCol w:w="498"/>
        <w:gridCol w:w="494"/>
        <w:gridCol w:w="495"/>
        <w:gridCol w:w="495"/>
        <w:gridCol w:w="496"/>
        <w:gridCol w:w="496"/>
        <w:gridCol w:w="496"/>
        <w:gridCol w:w="496"/>
        <w:gridCol w:w="477"/>
      </w:tblGrid>
      <w:tr w:rsidR="001C082E" w:rsidRPr="00AD7E97" w:rsidTr="009255E5">
        <w:trPr>
          <w:trHeight w:hRule="exact" w:val="454"/>
        </w:trPr>
        <w:tc>
          <w:tcPr>
            <w:tcW w:w="507" w:type="pct"/>
            <w:shd w:val="clear" w:color="auto" w:fill="E6E6E6"/>
            <w:vAlign w:val="center"/>
          </w:tcPr>
          <w:p w:rsidR="001C082E" w:rsidRPr="00AD7E97" w:rsidRDefault="001C082E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1.</w:t>
            </w:r>
          </w:p>
        </w:tc>
        <w:tc>
          <w:tcPr>
            <w:tcW w:w="503" w:type="pct"/>
            <w:shd w:val="clear" w:color="auto" w:fill="E6E6E6"/>
            <w:vAlign w:val="center"/>
          </w:tcPr>
          <w:p w:rsidR="001C082E" w:rsidRPr="00AD7E97" w:rsidRDefault="001C082E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2.</w:t>
            </w:r>
          </w:p>
        </w:tc>
        <w:tc>
          <w:tcPr>
            <w:tcW w:w="498" w:type="pct"/>
            <w:shd w:val="clear" w:color="auto" w:fill="E6E6E6"/>
            <w:vAlign w:val="center"/>
          </w:tcPr>
          <w:p w:rsidR="001C082E" w:rsidRPr="00AD7E97" w:rsidRDefault="001C082E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3.</w:t>
            </w:r>
          </w:p>
        </w:tc>
        <w:tc>
          <w:tcPr>
            <w:tcW w:w="501" w:type="pct"/>
            <w:shd w:val="clear" w:color="auto" w:fill="E6E6E6"/>
            <w:vAlign w:val="center"/>
          </w:tcPr>
          <w:p w:rsidR="001C082E" w:rsidRPr="00AD7E97" w:rsidRDefault="001C082E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4.</w:t>
            </w:r>
          </w:p>
        </w:tc>
        <w:tc>
          <w:tcPr>
            <w:tcW w:w="501" w:type="pct"/>
            <w:tcBorders>
              <w:right w:val="single" w:sz="4" w:space="0" w:color="auto"/>
            </w:tcBorders>
            <w:shd w:val="clear" w:color="auto" w:fill="E6E6E6"/>
            <w:vAlign w:val="center"/>
          </w:tcPr>
          <w:p w:rsidR="001C082E" w:rsidRPr="00AD7E97" w:rsidRDefault="001C082E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5.</w:t>
            </w:r>
          </w:p>
        </w:tc>
        <w:tc>
          <w:tcPr>
            <w:tcW w:w="502" w:type="pct"/>
            <w:tcBorders>
              <w:left w:val="single" w:sz="4" w:space="0" w:color="auto"/>
            </w:tcBorders>
            <w:shd w:val="clear" w:color="auto" w:fill="E6E6E6"/>
            <w:vAlign w:val="center"/>
          </w:tcPr>
          <w:p w:rsidR="001C082E" w:rsidRPr="00AD7E97" w:rsidRDefault="001C082E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6.</w:t>
            </w:r>
          </w:p>
        </w:tc>
        <w:tc>
          <w:tcPr>
            <w:tcW w:w="502" w:type="pct"/>
            <w:shd w:val="clear" w:color="auto" w:fill="E6E6E6"/>
            <w:vAlign w:val="center"/>
          </w:tcPr>
          <w:p w:rsidR="001C082E" w:rsidRPr="00AD7E97" w:rsidRDefault="001C082E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7.</w:t>
            </w:r>
          </w:p>
        </w:tc>
        <w:tc>
          <w:tcPr>
            <w:tcW w:w="502" w:type="pct"/>
            <w:shd w:val="clear" w:color="auto" w:fill="E6E6E6"/>
            <w:vAlign w:val="center"/>
          </w:tcPr>
          <w:p w:rsidR="001C082E" w:rsidRPr="00AD7E97" w:rsidRDefault="001C082E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8</w:t>
            </w:r>
            <w:r w:rsidR="00F042A0">
              <w:rPr>
                <w:rFonts w:hint="eastAsia"/>
                <w:b w:val="0"/>
                <w:sz w:val="20"/>
                <w:szCs w:val="20"/>
              </w:rPr>
              <w:t>.</w:t>
            </w:r>
          </w:p>
        </w:tc>
        <w:tc>
          <w:tcPr>
            <w:tcW w:w="502" w:type="pct"/>
            <w:shd w:val="clear" w:color="auto" w:fill="E6E6E6"/>
            <w:vAlign w:val="center"/>
          </w:tcPr>
          <w:p w:rsidR="001C082E" w:rsidRPr="00AD7E97" w:rsidRDefault="001C082E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9</w:t>
            </w:r>
            <w:r w:rsidR="00F042A0">
              <w:rPr>
                <w:rFonts w:hint="eastAsia"/>
                <w:b w:val="0"/>
                <w:sz w:val="20"/>
                <w:szCs w:val="20"/>
              </w:rPr>
              <w:t>.</w:t>
            </w:r>
          </w:p>
        </w:tc>
        <w:tc>
          <w:tcPr>
            <w:tcW w:w="485" w:type="pct"/>
            <w:tcBorders>
              <w:right w:val="single" w:sz="4" w:space="0" w:color="auto"/>
            </w:tcBorders>
            <w:shd w:val="clear" w:color="auto" w:fill="E6E6E6"/>
            <w:vAlign w:val="center"/>
          </w:tcPr>
          <w:p w:rsidR="001C082E" w:rsidRPr="00AD7E97" w:rsidRDefault="001C082E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10</w:t>
            </w:r>
            <w:r w:rsidR="00F042A0">
              <w:rPr>
                <w:rFonts w:hint="eastAsia"/>
                <w:b w:val="0"/>
                <w:sz w:val="20"/>
                <w:szCs w:val="20"/>
              </w:rPr>
              <w:t>.</w:t>
            </w:r>
          </w:p>
        </w:tc>
      </w:tr>
      <w:tr w:rsidR="001C082E" w:rsidRPr="00AD7E97" w:rsidTr="009255E5">
        <w:trPr>
          <w:trHeight w:hRule="exact" w:val="454"/>
        </w:trPr>
        <w:tc>
          <w:tcPr>
            <w:tcW w:w="507" w:type="pct"/>
            <w:vAlign w:val="center"/>
          </w:tcPr>
          <w:p w:rsidR="001C082E" w:rsidRPr="00AD7E97" w:rsidRDefault="009255E5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</w:t>
            </w:r>
          </w:p>
        </w:tc>
        <w:tc>
          <w:tcPr>
            <w:tcW w:w="503" w:type="pct"/>
            <w:vAlign w:val="center"/>
          </w:tcPr>
          <w:p w:rsidR="001C082E" w:rsidRPr="00AD7E97" w:rsidRDefault="006C2D50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</w:t>
            </w:r>
          </w:p>
        </w:tc>
        <w:tc>
          <w:tcPr>
            <w:tcW w:w="498" w:type="pct"/>
            <w:vAlign w:val="center"/>
          </w:tcPr>
          <w:p w:rsidR="001C082E" w:rsidRPr="00AD7E97" w:rsidRDefault="009255E5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D</w:t>
            </w:r>
          </w:p>
        </w:tc>
        <w:tc>
          <w:tcPr>
            <w:tcW w:w="501" w:type="pct"/>
            <w:vAlign w:val="center"/>
          </w:tcPr>
          <w:p w:rsidR="001C082E" w:rsidRPr="00AD7E97" w:rsidRDefault="009255E5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  <w:tc>
          <w:tcPr>
            <w:tcW w:w="501" w:type="pct"/>
            <w:tcBorders>
              <w:right w:val="single" w:sz="4" w:space="0" w:color="auto"/>
            </w:tcBorders>
            <w:vAlign w:val="center"/>
          </w:tcPr>
          <w:p w:rsidR="001C082E" w:rsidRPr="00AD7E97" w:rsidRDefault="009255E5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  <w:tc>
          <w:tcPr>
            <w:tcW w:w="502" w:type="pct"/>
            <w:tcBorders>
              <w:left w:val="single" w:sz="4" w:space="0" w:color="auto"/>
            </w:tcBorders>
            <w:vAlign w:val="center"/>
          </w:tcPr>
          <w:p w:rsidR="001C082E" w:rsidRPr="00AD7E97" w:rsidRDefault="009255E5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D</w:t>
            </w:r>
          </w:p>
        </w:tc>
        <w:tc>
          <w:tcPr>
            <w:tcW w:w="502" w:type="pct"/>
            <w:vAlign w:val="center"/>
          </w:tcPr>
          <w:p w:rsidR="001C082E" w:rsidRPr="00AD7E97" w:rsidRDefault="009255E5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</w:t>
            </w:r>
          </w:p>
        </w:tc>
        <w:tc>
          <w:tcPr>
            <w:tcW w:w="502" w:type="pct"/>
            <w:vAlign w:val="center"/>
          </w:tcPr>
          <w:p w:rsidR="001C082E" w:rsidRPr="00AD7E97" w:rsidRDefault="009255E5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</w:t>
            </w:r>
          </w:p>
        </w:tc>
        <w:tc>
          <w:tcPr>
            <w:tcW w:w="502" w:type="pct"/>
            <w:vAlign w:val="center"/>
          </w:tcPr>
          <w:p w:rsidR="001C082E" w:rsidRPr="00AD7E97" w:rsidRDefault="009255E5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D</w:t>
            </w:r>
          </w:p>
        </w:tc>
        <w:tc>
          <w:tcPr>
            <w:tcW w:w="485" w:type="pct"/>
            <w:tcBorders>
              <w:right w:val="single" w:sz="4" w:space="0" w:color="auto"/>
            </w:tcBorders>
            <w:vAlign w:val="center"/>
          </w:tcPr>
          <w:p w:rsidR="001C082E" w:rsidRPr="00AD7E97" w:rsidRDefault="009255E5" w:rsidP="006C762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</w:t>
            </w:r>
          </w:p>
        </w:tc>
      </w:tr>
      <w:tr w:rsidR="009255E5" w:rsidRPr="00AD7E97" w:rsidTr="009255E5">
        <w:trPr>
          <w:trHeight w:hRule="exact" w:val="454"/>
        </w:trPr>
        <w:tc>
          <w:tcPr>
            <w:tcW w:w="507" w:type="pct"/>
            <w:shd w:val="clear" w:color="auto" w:fill="E6E6E6"/>
            <w:vAlign w:val="center"/>
          </w:tcPr>
          <w:p w:rsidR="009255E5" w:rsidRPr="00AD7E97" w:rsidRDefault="009255E5" w:rsidP="00AB4CA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1</w:t>
            </w:r>
            <w:r w:rsidRPr="00AD7E97">
              <w:rPr>
                <w:b w:val="0"/>
                <w:sz w:val="20"/>
                <w:szCs w:val="20"/>
              </w:rPr>
              <w:t>1.</w:t>
            </w:r>
          </w:p>
        </w:tc>
        <w:tc>
          <w:tcPr>
            <w:tcW w:w="503" w:type="pct"/>
            <w:shd w:val="clear" w:color="auto" w:fill="E6E6E6"/>
            <w:vAlign w:val="center"/>
          </w:tcPr>
          <w:p w:rsidR="009255E5" w:rsidRPr="00AD7E97" w:rsidRDefault="009255E5" w:rsidP="00AB4CA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1</w:t>
            </w:r>
            <w:r w:rsidRPr="00AD7E97">
              <w:rPr>
                <w:b w:val="0"/>
                <w:sz w:val="20"/>
                <w:szCs w:val="20"/>
              </w:rPr>
              <w:t>2.</w:t>
            </w:r>
          </w:p>
        </w:tc>
        <w:tc>
          <w:tcPr>
            <w:tcW w:w="498" w:type="pct"/>
            <w:shd w:val="clear" w:color="auto" w:fill="E6E6E6"/>
            <w:vAlign w:val="center"/>
          </w:tcPr>
          <w:p w:rsidR="009255E5" w:rsidRPr="00AD7E97" w:rsidRDefault="009255E5" w:rsidP="00AB4CA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1</w:t>
            </w:r>
            <w:r w:rsidRPr="00AD7E97">
              <w:rPr>
                <w:b w:val="0"/>
                <w:sz w:val="20"/>
                <w:szCs w:val="20"/>
              </w:rPr>
              <w:t>3.</w:t>
            </w:r>
          </w:p>
        </w:tc>
        <w:tc>
          <w:tcPr>
            <w:tcW w:w="501" w:type="pct"/>
            <w:shd w:val="clear" w:color="auto" w:fill="E6E6E6"/>
            <w:vAlign w:val="center"/>
          </w:tcPr>
          <w:p w:rsidR="009255E5" w:rsidRPr="00AD7E97" w:rsidRDefault="009255E5" w:rsidP="00AB4CA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1</w:t>
            </w:r>
            <w:r w:rsidRPr="00AD7E97">
              <w:rPr>
                <w:b w:val="0"/>
                <w:sz w:val="20"/>
                <w:szCs w:val="20"/>
              </w:rPr>
              <w:t>4.</w:t>
            </w:r>
          </w:p>
        </w:tc>
        <w:tc>
          <w:tcPr>
            <w:tcW w:w="501" w:type="pct"/>
            <w:tcBorders>
              <w:right w:val="single" w:sz="4" w:space="0" w:color="auto"/>
            </w:tcBorders>
            <w:shd w:val="clear" w:color="auto" w:fill="E6E6E6"/>
            <w:vAlign w:val="center"/>
          </w:tcPr>
          <w:p w:rsidR="009255E5" w:rsidRPr="00AD7E97" w:rsidRDefault="009255E5" w:rsidP="00AB4CA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15</w:t>
            </w:r>
            <w:r w:rsidRPr="00AD7E97"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502" w:type="pct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9255E5" w:rsidRPr="00AD7E97" w:rsidRDefault="009255E5" w:rsidP="00AB4CA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2" w:type="pct"/>
            <w:shd w:val="clear" w:color="auto" w:fill="auto"/>
            <w:vAlign w:val="center"/>
          </w:tcPr>
          <w:p w:rsidR="009255E5" w:rsidRPr="00AD7E97" w:rsidRDefault="009255E5" w:rsidP="00AB4CA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2" w:type="pct"/>
            <w:shd w:val="clear" w:color="auto" w:fill="auto"/>
            <w:vAlign w:val="center"/>
          </w:tcPr>
          <w:p w:rsidR="009255E5" w:rsidRPr="00AD7E97" w:rsidRDefault="009255E5" w:rsidP="00AB4CA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2" w:type="pct"/>
            <w:shd w:val="clear" w:color="auto" w:fill="auto"/>
            <w:vAlign w:val="center"/>
          </w:tcPr>
          <w:p w:rsidR="009255E5" w:rsidRPr="00AD7E97" w:rsidRDefault="009255E5" w:rsidP="00AB4CA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485" w:type="pct"/>
            <w:shd w:val="clear" w:color="auto" w:fill="auto"/>
            <w:vAlign w:val="center"/>
          </w:tcPr>
          <w:p w:rsidR="009255E5" w:rsidRPr="00AD7E97" w:rsidRDefault="009255E5" w:rsidP="00AB4CA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9255E5" w:rsidRPr="00AD7E97" w:rsidTr="009255E5">
        <w:trPr>
          <w:trHeight w:hRule="exact" w:val="454"/>
        </w:trPr>
        <w:tc>
          <w:tcPr>
            <w:tcW w:w="507" w:type="pct"/>
            <w:vAlign w:val="center"/>
          </w:tcPr>
          <w:p w:rsidR="009255E5" w:rsidRPr="00AD7E97" w:rsidRDefault="009255E5" w:rsidP="00AB4CA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  <w:tc>
          <w:tcPr>
            <w:tcW w:w="503" w:type="pct"/>
            <w:vAlign w:val="center"/>
          </w:tcPr>
          <w:p w:rsidR="009255E5" w:rsidRPr="00AD7E97" w:rsidRDefault="009255E5" w:rsidP="00AB4CA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D</w:t>
            </w:r>
          </w:p>
        </w:tc>
        <w:tc>
          <w:tcPr>
            <w:tcW w:w="498" w:type="pct"/>
            <w:vAlign w:val="center"/>
          </w:tcPr>
          <w:p w:rsidR="009255E5" w:rsidRPr="00AD7E97" w:rsidRDefault="009255E5" w:rsidP="00AB4CA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  <w:tc>
          <w:tcPr>
            <w:tcW w:w="501" w:type="pct"/>
            <w:vAlign w:val="center"/>
          </w:tcPr>
          <w:p w:rsidR="009255E5" w:rsidRPr="00AD7E97" w:rsidRDefault="009255E5" w:rsidP="00AB4CA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</w:t>
            </w:r>
          </w:p>
        </w:tc>
        <w:tc>
          <w:tcPr>
            <w:tcW w:w="501" w:type="pct"/>
            <w:tcBorders>
              <w:right w:val="single" w:sz="4" w:space="0" w:color="auto"/>
            </w:tcBorders>
            <w:vAlign w:val="center"/>
          </w:tcPr>
          <w:p w:rsidR="009255E5" w:rsidRPr="00AD7E97" w:rsidRDefault="009255E5" w:rsidP="00AB4CA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</w:t>
            </w:r>
          </w:p>
        </w:tc>
        <w:tc>
          <w:tcPr>
            <w:tcW w:w="502" w:type="pct"/>
            <w:tcBorders>
              <w:left w:val="single" w:sz="4" w:space="0" w:color="auto"/>
            </w:tcBorders>
            <w:vAlign w:val="center"/>
          </w:tcPr>
          <w:p w:rsidR="009255E5" w:rsidRPr="00AD7E97" w:rsidRDefault="009255E5" w:rsidP="00AB4CA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2" w:type="pct"/>
            <w:vAlign w:val="center"/>
          </w:tcPr>
          <w:p w:rsidR="009255E5" w:rsidRPr="00AD7E97" w:rsidRDefault="009255E5" w:rsidP="00AB4CA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2" w:type="pct"/>
            <w:vAlign w:val="center"/>
          </w:tcPr>
          <w:p w:rsidR="009255E5" w:rsidRPr="00AD7E97" w:rsidRDefault="009255E5" w:rsidP="00AB4CA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2" w:type="pct"/>
            <w:vAlign w:val="center"/>
          </w:tcPr>
          <w:p w:rsidR="009255E5" w:rsidRPr="00AD7E97" w:rsidRDefault="009255E5" w:rsidP="00AB4CA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485" w:type="pct"/>
            <w:vAlign w:val="center"/>
          </w:tcPr>
          <w:p w:rsidR="009255E5" w:rsidRPr="00AD7E97" w:rsidRDefault="009255E5" w:rsidP="00AB4CA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</w:tbl>
    <w:p w:rsidR="00534B6B" w:rsidRDefault="00534B6B" w:rsidP="00534B6B">
      <w:pPr>
        <w:autoSpaceDE w:val="0"/>
        <w:autoSpaceDN w:val="0"/>
        <w:adjustRightInd w:val="0"/>
        <w:spacing w:line="331" w:lineRule="auto"/>
        <w:rPr>
          <w:rFonts w:eastAsia="華康中明體"/>
          <w:sz w:val="24"/>
        </w:rPr>
      </w:pPr>
      <w:r w:rsidRPr="00087415">
        <w:rPr>
          <w:rFonts w:eastAsia="華康中明體"/>
          <w:sz w:val="24"/>
        </w:rPr>
        <w:t>第貳部分：</w:t>
      </w:r>
    </w:p>
    <w:tbl>
      <w:tblPr>
        <w:tblW w:w="5000" w:type="pct"/>
        <w:tblBorders>
          <w:right w:val="single" w:sz="2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499"/>
        <w:gridCol w:w="495"/>
        <w:gridCol w:w="493"/>
        <w:gridCol w:w="495"/>
        <w:gridCol w:w="495"/>
        <w:gridCol w:w="496"/>
        <w:gridCol w:w="494"/>
        <w:gridCol w:w="7"/>
        <w:gridCol w:w="491"/>
        <w:gridCol w:w="7"/>
        <w:gridCol w:w="487"/>
        <w:gridCol w:w="11"/>
        <w:gridCol w:w="475"/>
      </w:tblGrid>
      <w:tr w:rsidR="009255E5" w:rsidRPr="00AD7E97" w:rsidTr="009255E5">
        <w:trPr>
          <w:trHeight w:hRule="exact" w:val="454"/>
        </w:trPr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vAlign w:val="center"/>
          </w:tcPr>
          <w:p w:rsidR="009255E5" w:rsidRPr="00AD7E97" w:rsidRDefault="009255E5" w:rsidP="009255E5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1</w:t>
            </w:r>
            <w:r>
              <w:rPr>
                <w:rFonts w:hint="eastAsia"/>
                <w:b w:val="0"/>
                <w:sz w:val="20"/>
                <w:szCs w:val="20"/>
              </w:rPr>
              <w:t>6</w:t>
            </w:r>
            <w:r w:rsidRPr="00AD7E97"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501" w:type="pct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vAlign w:val="center"/>
          </w:tcPr>
          <w:p w:rsidR="009255E5" w:rsidRPr="00AD7E97" w:rsidRDefault="009255E5" w:rsidP="00AB4CA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1</w:t>
            </w:r>
            <w:r>
              <w:rPr>
                <w:rFonts w:hint="eastAsia"/>
                <w:b w:val="0"/>
                <w:sz w:val="20"/>
                <w:szCs w:val="20"/>
              </w:rPr>
              <w:t>7</w:t>
            </w:r>
            <w:r w:rsidRPr="00AD7E97"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4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9255E5" w:rsidRPr="00AD7E97" w:rsidRDefault="009255E5" w:rsidP="00534B6B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</w:tc>
        <w:tc>
          <w:tcPr>
            <w:tcW w:w="5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9255E5" w:rsidRPr="00AD7E97" w:rsidRDefault="009255E5" w:rsidP="00534B6B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</w:tc>
        <w:tc>
          <w:tcPr>
            <w:tcW w:w="50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9255E5" w:rsidRPr="00AD7E97" w:rsidRDefault="009255E5" w:rsidP="00534B6B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</w:tc>
        <w:tc>
          <w:tcPr>
            <w:tcW w:w="50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9255E5" w:rsidRPr="00AD7E97" w:rsidRDefault="009255E5" w:rsidP="00534B6B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</w:tc>
        <w:tc>
          <w:tcPr>
            <w:tcW w:w="49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9255E5" w:rsidRPr="00AD7E97" w:rsidRDefault="009255E5" w:rsidP="00534B6B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</w:tc>
        <w:tc>
          <w:tcPr>
            <w:tcW w:w="503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9255E5" w:rsidRPr="00AD7E97" w:rsidRDefault="009255E5" w:rsidP="00534B6B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</w:tc>
        <w:tc>
          <w:tcPr>
            <w:tcW w:w="49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9255E5" w:rsidRPr="00AD7E97" w:rsidRDefault="009255E5" w:rsidP="00534B6B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</w:tc>
        <w:tc>
          <w:tcPr>
            <w:tcW w:w="492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9255E5" w:rsidRPr="00AD7E97" w:rsidRDefault="009255E5" w:rsidP="00534B6B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</w:tc>
      </w:tr>
      <w:tr w:rsidR="00534B6B" w:rsidRPr="00AD7E97" w:rsidTr="009255E5">
        <w:trPr>
          <w:trHeight w:hRule="exact" w:val="454"/>
        </w:trPr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34B6B" w:rsidRPr="00AD7E97" w:rsidRDefault="009255E5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  <w:tc>
          <w:tcPr>
            <w:tcW w:w="501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34B6B" w:rsidRPr="00AD7E97" w:rsidRDefault="009255E5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A</w:t>
            </w:r>
          </w:p>
        </w:tc>
        <w:tc>
          <w:tcPr>
            <w:tcW w:w="498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34B6B" w:rsidRPr="00AD7E97" w:rsidRDefault="00534B6B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1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34B6B" w:rsidRPr="00AD7E97" w:rsidRDefault="00534B6B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1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34B6B" w:rsidRPr="00AD7E97" w:rsidRDefault="00534B6B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2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34B6B" w:rsidRPr="00AD7E97" w:rsidRDefault="00534B6B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6" w:type="pct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34B6B" w:rsidRPr="00AD7E97" w:rsidRDefault="00534B6B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3" w:type="pct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34B6B" w:rsidRPr="00AD7E97" w:rsidRDefault="00534B6B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3" w:type="pct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34B6B" w:rsidRPr="00AD7E97" w:rsidRDefault="00534B6B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4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34B6B" w:rsidRPr="00AD7E97" w:rsidRDefault="00534B6B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534B6B" w:rsidRPr="00AD7E97" w:rsidTr="009255E5">
        <w:trPr>
          <w:trHeight w:hRule="exact" w:val="454"/>
        </w:trPr>
        <w:tc>
          <w:tcPr>
            <w:tcW w:w="505" w:type="pct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vAlign w:val="center"/>
          </w:tcPr>
          <w:p w:rsidR="00534B6B" w:rsidRPr="00AD7E97" w:rsidRDefault="00534B6B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1</w:t>
            </w:r>
            <w:r w:rsidR="009255E5">
              <w:rPr>
                <w:b w:val="0"/>
                <w:sz w:val="20"/>
                <w:szCs w:val="20"/>
              </w:rPr>
              <w:t>8</w:t>
            </w:r>
            <w:r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4495" w:type="pct"/>
            <w:gridSpan w:val="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34B6B" w:rsidRDefault="00534B6B" w:rsidP="002B1106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  <w:p w:rsidR="005A4D6F" w:rsidRPr="00AD7E97" w:rsidRDefault="005A4D6F" w:rsidP="002B1106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</w:tc>
      </w:tr>
    </w:tbl>
    <w:p w:rsidR="005A4D6F" w:rsidRPr="005A4D6F" w:rsidRDefault="005A4D6F" w:rsidP="005A4D6F">
      <w:pPr>
        <w:spacing w:line="0" w:lineRule="atLeast"/>
        <w:rPr>
          <w:sz w:val="6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36"/>
        <w:gridCol w:w="2561"/>
      </w:tblGrid>
      <w:tr w:rsidR="005A4D6F" w:rsidRPr="002B1106" w:rsidTr="002B1106">
        <w:tc>
          <w:tcPr>
            <w:tcW w:w="1560" w:type="dxa"/>
            <w:shd w:val="clear" w:color="auto" w:fill="auto"/>
          </w:tcPr>
          <w:p w:rsidR="005A4D6F" w:rsidRPr="002B1106" w:rsidRDefault="009255E5" w:rsidP="00550C3F">
            <w:pPr>
              <w:spacing w:line="240" w:lineRule="auto"/>
              <w:jc w:val="center"/>
            </w:pPr>
            <w:r>
              <w:rPr>
                <w:rFonts w:hint="eastAsia"/>
              </w:rPr>
              <w:t>繪圖</w:t>
            </w:r>
          </w:p>
        </w:tc>
        <w:tc>
          <w:tcPr>
            <w:tcW w:w="3402" w:type="dxa"/>
            <w:shd w:val="clear" w:color="auto" w:fill="auto"/>
          </w:tcPr>
          <w:p w:rsidR="005A4D6F" w:rsidRPr="002B1106" w:rsidRDefault="009255E5" w:rsidP="00550C3F">
            <w:pPr>
              <w:spacing w:line="240" w:lineRule="auto"/>
              <w:jc w:val="center"/>
            </w:pPr>
            <w:r>
              <w:rPr>
                <w:rFonts w:hint="eastAsia"/>
              </w:rPr>
              <w:t>說明（</w:t>
            </w:r>
            <w:r>
              <w:rPr>
                <w:rFonts w:hint="eastAsia"/>
              </w:rPr>
              <w:t>4</w:t>
            </w:r>
            <w:r>
              <w:t>0</w:t>
            </w:r>
            <w:r>
              <w:rPr>
                <w:rFonts w:hint="eastAsia"/>
              </w:rPr>
              <w:t>字內）</w:t>
            </w:r>
          </w:p>
        </w:tc>
      </w:tr>
      <w:tr w:rsidR="005A4D6F" w:rsidRPr="002B1106" w:rsidTr="002B1106">
        <w:trPr>
          <w:trHeight w:val="393"/>
        </w:trPr>
        <w:tc>
          <w:tcPr>
            <w:tcW w:w="1560" w:type="dxa"/>
            <w:shd w:val="clear" w:color="auto" w:fill="auto"/>
            <w:vAlign w:val="center"/>
          </w:tcPr>
          <w:p w:rsidR="005A4D6F" w:rsidRPr="002B1106" w:rsidRDefault="009255E5" w:rsidP="009255E5">
            <w:pPr>
              <w:pStyle w:val="1"/>
              <w:snapToGrid/>
              <w:spacing w:line="240" w:lineRule="auto"/>
              <w:ind w:left="323" w:hanging="323"/>
              <w:jc w:val="center"/>
              <w:rPr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76579B0" wp14:editId="2AFA1D52">
                  <wp:extent cx="1409699" cy="1371600"/>
                  <wp:effectExtent l="0" t="0" r="635" b="0"/>
                  <wp:docPr id="297" name="圖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-12.eps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699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  <w:shd w:val="clear" w:color="auto" w:fill="auto"/>
            <w:vAlign w:val="center"/>
          </w:tcPr>
          <w:p w:rsidR="005A4D6F" w:rsidRPr="002B1106" w:rsidRDefault="009255E5" w:rsidP="009255E5">
            <w:pPr>
              <w:spacing w:line="240" w:lineRule="auto"/>
              <w:rPr>
                <w:szCs w:val="20"/>
              </w:rPr>
            </w:pPr>
            <w:r w:rsidRPr="009255E5">
              <w:rPr>
                <w:rFonts w:hint="eastAsia"/>
              </w:rPr>
              <w:t>此風潮屬於價格以外的因素，表示民眾的需求增加，故需求線向右移動。</w:t>
            </w:r>
          </w:p>
        </w:tc>
      </w:tr>
    </w:tbl>
    <w:p w:rsidR="005A4D6F" w:rsidRPr="005A4D6F" w:rsidRDefault="005A4D6F" w:rsidP="005A4D6F">
      <w:pPr>
        <w:spacing w:line="0" w:lineRule="atLeast"/>
        <w:rPr>
          <w:sz w:val="10"/>
        </w:rPr>
      </w:pPr>
    </w:p>
    <w:tbl>
      <w:tblPr>
        <w:tblW w:w="5000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01"/>
        <w:gridCol w:w="6"/>
        <w:gridCol w:w="500"/>
        <w:gridCol w:w="491"/>
        <w:gridCol w:w="495"/>
        <w:gridCol w:w="2952"/>
      </w:tblGrid>
      <w:tr w:rsidR="005A4D6F" w:rsidRPr="00AD7E97" w:rsidTr="009255E5">
        <w:trPr>
          <w:gridAfter w:val="1"/>
          <w:wAfter w:w="2986" w:type="pct"/>
          <w:trHeight w:hRule="exact" w:val="454"/>
        </w:trPr>
        <w:tc>
          <w:tcPr>
            <w:tcW w:w="512" w:type="pct"/>
            <w:gridSpan w:val="2"/>
            <w:shd w:val="clear" w:color="auto" w:fill="E6E6E6"/>
            <w:vAlign w:val="center"/>
          </w:tcPr>
          <w:p w:rsidR="005A4D6F" w:rsidRPr="00AD7E97" w:rsidRDefault="005A4D6F" w:rsidP="005A4D6F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1</w:t>
            </w:r>
            <w:r w:rsidR="009255E5">
              <w:rPr>
                <w:b w:val="0"/>
                <w:sz w:val="20"/>
                <w:szCs w:val="20"/>
              </w:rPr>
              <w:t>9</w:t>
            </w:r>
            <w:r w:rsidRPr="00AD7E97"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506" w:type="pct"/>
            <w:shd w:val="clear" w:color="auto" w:fill="E6E6E6"/>
            <w:vAlign w:val="center"/>
          </w:tcPr>
          <w:p w:rsidR="005A4D6F" w:rsidRPr="00AD7E97" w:rsidRDefault="009255E5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20</w:t>
            </w:r>
            <w:r w:rsidR="005A4D6F" w:rsidRPr="00AD7E97"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496" w:type="pct"/>
            <w:shd w:val="clear" w:color="auto" w:fill="auto"/>
            <w:vAlign w:val="center"/>
          </w:tcPr>
          <w:p w:rsidR="005A4D6F" w:rsidRPr="00AD7E97" w:rsidRDefault="005A4D6F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1" w:type="pct"/>
            <w:shd w:val="clear" w:color="auto" w:fill="FFFFFF"/>
            <w:vAlign w:val="center"/>
          </w:tcPr>
          <w:p w:rsidR="005A4D6F" w:rsidRPr="00AD7E97" w:rsidRDefault="005A4D6F" w:rsidP="005A4D6F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5A4D6F" w:rsidRPr="00AD7E97" w:rsidTr="005A4D6F">
        <w:trPr>
          <w:gridAfter w:val="1"/>
          <w:wAfter w:w="2986" w:type="pct"/>
          <w:trHeight w:hRule="exact" w:val="454"/>
        </w:trPr>
        <w:tc>
          <w:tcPr>
            <w:tcW w:w="512" w:type="pct"/>
            <w:gridSpan w:val="2"/>
            <w:vAlign w:val="center"/>
          </w:tcPr>
          <w:p w:rsidR="005A4D6F" w:rsidRPr="00AD7E97" w:rsidRDefault="009255E5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</w:t>
            </w:r>
          </w:p>
        </w:tc>
        <w:tc>
          <w:tcPr>
            <w:tcW w:w="506" w:type="pct"/>
            <w:vAlign w:val="center"/>
          </w:tcPr>
          <w:p w:rsidR="005A4D6F" w:rsidRPr="00AD7E97" w:rsidRDefault="009255E5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</w:t>
            </w:r>
          </w:p>
        </w:tc>
        <w:tc>
          <w:tcPr>
            <w:tcW w:w="496" w:type="pct"/>
            <w:vAlign w:val="center"/>
          </w:tcPr>
          <w:p w:rsidR="005A4D6F" w:rsidRPr="00AD7E97" w:rsidRDefault="005A4D6F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1" w:type="pct"/>
            <w:vAlign w:val="center"/>
          </w:tcPr>
          <w:p w:rsidR="005A4D6F" w:rsidRPr="00AD7E97" w:rsidRDefault="005A4D6F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5A4D6F" w:rsidRPr="00AD7E97" w:rsidTr="005A4D6F">
        <w:tblPrEx>
          <w:tblBorders>
            <w:right w:val="single" w:sz="2" w:space="0" w:color="auto"/>
            <w:insideH w:val="single" w:sz="4" w:space="0" w:color="auto"/>
            <w:insideV w:val="single" w:sz="4" w:space="0" w:color="auto"/>
          </w:tblBorders>
        </w:tblPrEx>
        <w:trPr>
          <w:trHeight w:hRule="exact" w:val="454"/>
        </w:trPr>
        <w:tc>
          <w:tcPr>
            <w:tcW w:w="506" w:type="pct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vAlign w:val="center"/>
          </w:tcPr>
          <w:p w:rsidR="005A4D6F" w:rsidRPr="00AD7E97" w:rsidRDefault="005A4D6F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2</w:t>
            </w:r>
            <w:r w:rsidR="009255E5">
              <w:rPr>
                <w:b w:val="0"/>
                <w:sz w:val="20"/>
                <w:szCs w:val="20"/>
              </w:rPr>
              <w:t>1</w:t>
            </w:r>
            <w:r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4494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5A4D6F" w:rsidRDefault="005A4D6F" w:rsidP="002B1106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  <w:p w:rsidR="005A4D6F" w:rsidRPr="00AD7E97" w:rsidRDefault="005A4D6F" w:rsidP="002B1106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</w:tc>
      </w:tr>
    </w:tbl>
    <w:p w:rsidR="005A4D6F" w:rsidRPr="005A4D6F" w:rsidRDefault="005A4D6F" w:rsidP="005A4D6F">
      <w:pPr>
        <w:spacing w:line="0" w:lineRule="atLeast"/>
        <w:rPr>
          <w:sz w:val="6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60"/>
        <w:gridCol w:w="3402"/>
      </w:tblGrid>
      <w:tr w:rsidR="005A4D6F" w:rsidRPr="002B1106" w:rsidTr="009255E5">
        <w:tc>
          <w:tcPr>
            <w:tcW w:w="1560" w:type="dxa"/>
            <w:shd w:val="clear" w:color="auto" w:fill="auto"/>
          </w:tcPr>
          <w:p w:rsidR="005A4D6F" w:rsidRPr="002B1106" w:rsidRDefault="009255E5" w:rsidP="00550C3F">
            <w:pPr>
              <w:spacing w:line="240" w:lineRule="auto"/>
              <w:jc w:val="center"/>
            </w:pPr>
            <w:r>
              <w:rPr>
                <w:rFonts w:hint="eastAsia"/>
              </w:rPr>
              <w:t>圖形代表國家</w:t>
            </w:r>
          </w:p>
        </w:tc>
        <w:tc>
          <w:tcPr>
            <w:tcW w:w="3402" w:type="dxa"/>
            <w:shd w:val="clear" w:color="auto" w:fill="auto"/>
          </w:tcPr>
          <w:p w:rsidR="005A4D6F" w:rsidRPr="002B1106" w:rsidRDefault="009255E5" w:rsidP="009255E5">
            <w:pPr>
              <w:spacing w:line="240" w:lineRule="auto"/>
            </w:pPr>
            <w:r>
              <w:rPr>
                <w:rFonts w:hint="eastAsia"/>
              </w:rPr>
              <w:t>影響（各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字內）</w:t>
            </w:r>
          </w:p>
        </w:tc>
      </w:tr>
      <w:tr w:rsidR="005A4D6F" w:rsidRPr="002B1106" w:rsidTr="009255E5">
        <w:trPr>
          <w:trHeight w:val="393"/>
        </w:trPr>
        <w:tc>
          <w:tcPr>
            <w:tcW w:w="1560" w:type="dxa"/>
            <w:shd w:val="clear" w:color="auto" w:fill="auto"/>
            <w:vAlign w:val="center"/>
          </w:tcPr>
          <w:p w:rsidR="009255E5" w:rsidRDefault="009255E5" w:rsidP="004430B4">
            <w:pPr>
              <w:spacing w:line="240" w:lineRule="auto"/>
              <w:ind w:rightChars="100" w:right="215"/>
              <w:jc w:val="center"/>
            </w:pPr>
            <w:r>
              <w:rPr>
                <w:rFonts w:hint="eastAsia"/>
              </w:rPr>
              <w:t>□美國</w:t>
            </w:r>
          </w:p>
          <w:p w:rsidR="005A4D6F" w:rsidRPr="002B1106" w:rsidRDefault="009255E5" w:rsidP="004430B4">
            <w:pPr>
              <w:spacing w:line="240" w:lineRule="auto"/>
              <w:jc w:val="center"/>
            </w:pPr>
            <w:r>
              <w:rPr>
                <w:rFonts w:ascii="華康中明體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1" locked="1" layoutInCell="1" allowOverlap="1" wp14:anchorId="5824A4D0" wp14:editId="10D39223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-10795</wp:posOffset>
                      </wp:positionV>
                      <wp:extent cx="283845" cy="215900"/>
                      <wp:effectExtent l="0" t="0" r="0" b="0"/>
                      <wp:wrapNone/>
                      <wp:docPr id="14" name="文字方塊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3845" cy="215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55E5" w:rsidRPr="002830A1" w:rsidRDefault="009255E5" w:rsidP="009255E5">
                                  <w:pPr>
                                    <w:spacing w:line="240" w:lineRule="auto"/>
                                  </w:pPr>
                                  <w:r w:rsidRPr="002830A1">
                                    <w:sym w:font="Wingdings 2" w:char="F050"/>
                                  </w:r>
                                </w:p>
                                <w:p w:rsidR="009255E5" w:rsidRDefault="009255E5" w:rsidP="009255E5">
                                  <w:pPr>
                                    <w:spacing w:line="240" w:lineRule="auto"/>
                                  </w:pPr>
                                </w:p>
                                <w:p w:rsidR="009255E5" w:rsidRPr="002830A1" w:rsidRDefault="009255E5" w:rsidP="009255E5">
                                  <w:pPr>
                                    <w:spacing w:line="240" w:lineRule="auto"/>
                                  </w:pPr>
                                  <w:r w:rsidRPr="002830A1">
                                    <w:sym w:font="Wingdings 2" w:char="F050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字方塊 14" o:spid="_x0000_s1026" type="#_x0000_t202" style="position:absolute;left:0;text-align:left;margin-left:4.95pt;margin-top:-.85pt;width:22.35pt;height:17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" filled="f" stroked="f" strokeweight=".5pt">
                      <v:textbox>
                        <w:txbxContent>
                          <w:p w:rsidR="009255E5" w:rsidRPr="002830A1" w:rsidRDefault="009255E5" w:rsidP="009255E5">
                            <w:pPr>
                              <w:spacing w:line="240" w:lineRule="auto"/>
                            </w:pPr>
                            <w:r w:rsidRPr="002830A1">
                              <w:sym w:font="Wingdings 2" w:char="F050"/>
                            </w:r>
                          </w:p>
                          <w:p w:rsidR="009255E5" w:rsidRDefault="009255E5" w:rsidP="009255E5">
                            <w:pPr>
                              <w:spacing w:line="240" w:lineRule="auto"/>
                            </w:pPr>
                          </w:p>
                          <w:p w:rsidR="009255E5" w:rsidRPr="002830A1" w:rsidRDefault="009255E5" w:rsidP="009255E5">
                            <w:pPr>
                              <w:spacing w:line="240" w:lineRule="auto"/>
                            </w:pPr>
                            <w:r w:rsidRPr="002830A1">
                              <w:sym w:font="Wingdings 2" w:char="F050"/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rFonts w:hint="eastAsia"/>
              </w:rPr>
              <w:t>□俄羅斯</w:t>
            </w:r>
          </w:p>
        </w:tc>
        <w:tc>
          <w:tcPr>
            <w:tcW w:w="3402" w:type="dxa"/>
            <w:shd w:val="clear" w:color="auto" w:fill="auto"/>
            <w:vAlign w:val="center"/>
          </w:tcPr>
          <w:p w:rsidR="005A4D6F" w:rsidRPr="002B1106" w:rsidRDefault="009255E5" w:rsidP="00550C3F">
            <w:pPr>
              <w:spacing w:line="240" w:lineRule="auto"/>
            </w:pPr>
            <w:r w:rsidRPr="009255E5">
              <w:rPr>
                <w:rFonts w:hint="eastAsia"/>
              </w:rPr>
              <w:t>總社會福祉減少。</w:t>
            </w:r>
          </w:p>
        </w:tc>
      </w:tr>
      <w:tr w:rsidR="009255E5" w:rsidRPr="002B1106" w:rsidTr="009255E5">
        <w:trPr>
          <w:trHeight w:val="393"/>
        </w:trPr>
        <w:tc>
          <w:tcPr>
            <w:tcW w:w="1560" w:type="dxa"/>
            <w:shd w:val="clear" w:color="auto" w:fill="auto"/>
            <w:vAlign w:val="center"/>
          </w:tcPr>
          <w:p w:rsidR="009255E5" w:rsidRDefault="009255E5" w:rsidP="004430B4">
            <w:pPr>
              <w:spacing w:line="240" w:lineRule="auto"/>
              <w:ind w:rightChars="100" w:right="215"/>
              <w:jc w:val="center"/>
            </w:pPr>
            <w:r>
              <w:rPr>
                <w:rFonts w:ascii="華康中明體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1" locked="1" layoutInCell="1" allowOverlap="1" wp14:anchorId="21F12718" wp14:editId="3B758C66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-13335</wp:posOffset>
                      </wp:positionV>
                      <wp:extent cx="283845" cy="215900"/>
                      <wp:effectExtent l="0" t="0" r="0" b="0"/>
                      <wp:wrapNone/>
                      <wp:docPr id="5" name="文字方塊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3845" cy="215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55E5" w:rsidRPr="002830A1" w:rsidRDefault="009255E5" w:rsidP="009255E5">
                                  <w:pPr>
                                    <w:spacing w:line="240" w:lineRule="auto"/>
                                  </w:pPr>
                                  <w:r w:rsidRPr="002830A1">
                                    <w:sym w:font="Wingdings 2" w:char="F050"/>
                                  </w:r>
                                </w:p>
                                <w:p w:rsidR="009255E5" w:rsidRDefault="009255E5" w:rsidP="009255E5">
                                  <w:pPr>
                                    <w:spacing w:line="240" w:lineRule="auto"/>
                                  </w:pPr>
                                </w:p>
                                <w:p w:rsidR="009255E5" w:rsidRPr="002830A1" w:rsidRDefault="009255E5" w:rsidP="009255E5">
                                  <w:pPr>
                                    <w:spacing w:line="240" w:lineRule="auto"/>
                                  </w:pPr>
                                  <w:r w:rsidRPr="002830A1">
                                    <w:sym w:font="Wingdings 2" w:char="F050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文字方塊 5" o:spid="_x0000_s1027" type="#_x0000_t202" style="position:absolute;left:0;text-align:left;margin-left:4.95pt;margin-top:-1.05pt;width:22.35pt;height:17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" filled="f" stroked="f" strokeweight=".5pt">
                      <v:textbox>
                        <w:txbxContent>
                          <w:p w:rsidR="009255E5" w:rsidRPr="002830A1" w:rsidRDefault="009255E5" w:rsidP="009255E5">
                            <w:pPr>
                              <w:spacing w:line="240" w:lineRule="auto"/>
                            </w:pPr>
                            <w:r w:rsidRPr="002830A1">
                              <w:sym w:font="Wingdings 2" w:char="F050"/>
                            </w:r>
                          </w:p>
                          <w:p w:rsidR="009255E5" w:rsidRDefault="009255E5" w:rsidP="009255E5">
                            <w:pPr>
                              <w:spacing w:line="240" w:lineRule="auto"/>
                            </w:pPr>
                          </w:p>
                          <w:p w:rsidR="009255E5" w:rsidRPr="002830A1" w:rsidRDefault="009255E5" w:rsidP="009255E5">
                            <w:pPr>
                              <w:spacing w:line="240" w:lineRule="auto"/>
                            </w:pPr>
                            <w:r w:rsidRPr="002830A1">
                              <w:sym w:font="Wingdings 2" w:char="F050"/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rFonts w:hint="eastAsia"/>
              </w:rPr>
              <w:t>□美國</w:t>
            </w:r>
          </w:p>
          <w:p w:rsidR="009255E5" w:rsidRDefault="009255E5" w:rsidP="004430B4">
            <w:pPr>
              <w:spacing w:line="240" w:lineRule="auto"/>
              <w:jc w:val="center"/>
            </w:pPr>
            <w:r>
              <w:rPr>
                <w:rFonts w:hint="eastAsia"/>
              </w:rPr>
              <w:t>□俄羅斯</w:t>
            </w:r>
          </w:p>
        </w:tc>
        <w:tc>
          <w:tcPr>
            <w:tcW w:w="3402" w:type="dxa"/>
            <w:shd w:val="clear" w:color="auto" w:fill="auto"/>
            <w:vAlign w:val="center"/>
          </w:tcPr>
          <w:p w:rsidR="009255E5" w:rsidRPr="009255E5" w:rsidRDefault="009255E5" w:rsidP="00550C3F">
            <w:pPr>
              <w:spacing w:line="240" w:lineRule="auto"/>
            </w:pPr>
            <w:r w:rsidRPr="009255E5">
              <w:rPr>
                <w:rFonts w:hint="eastAsia"/>
              </w:rPr>
              <w:t>總社會福祉減少。</w:t>
            </w:r>
          </w:p>
        </w:tc>
      </w:tr>
    </w:tbl>
    <w:p w:rsidR="00271C85" w:rsidRPr="005A4D6F" w:rsidRDefault="00271C85" w:rsidP="00271C85">
      <w:pPr>
        <w:spacing w:line="0" w:lineRule="atLeast"/>
        <w:rPr>
          <w:sz w:val="10"/>
        </w:rPr>
      </w:pPr>
    </w:p>
    <w:tbl>
      <w:tblPr>
        <w:tblW w:w="5000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01"/>
        <w:gridCol w:w="6"/>
        <w:gridCol w:w="500"/>
        <w:gridCol w:w="491"/>
        <w:gridCol w:w="495"/>
        <w:gridCol w:w="2952"/>
      </w:tblGrid>
      <w:tr w:rsidR="00271C85" w:rsidRPr="00AD7E97" w:rsidTr="00B66372">
        <w:trPr>
          <w:gridAfter w:val="1"/>
          <w:wAfter w:w="2986" w:type="pct"/>
          <w:trHeight w:hRule="exact" w:val="454"/>
        </w:trPr>
        <w:tc>
          <w:tcPr>
            <w:tcW w:w="512" w:type="pct"/>
            <w:gridSpan w:val="2"/>
            <w:shd w:val="clear" w:color="auto" w:fill="E6E6E6"/>
            <w:vAlign w:val="center"/>
          </w:tcPr>
          <w:p w:rsidR="00271C85" w:rsidRPr="00AD7E97" w:rsidRDefault="00271C85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2</w:t>
            </w:r>
            <w:r w:rsidR="009255E5">
              <w:rPr>
                <w:b w:val="0"/>
                <w:sz w:val="20"/>
                <w:szCs w:val="20"/>
              </w:rPr>
              <w:t>2</w:t>
            </w:r>
            <w:r w:rsidRPr="00AD7E97"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506" w:type="pct"/>
            <w:shd w:val="clear" w:color="auto" w:fill="E6E6E6"/>
            <w:vAlign w:val="center"/>
          </w:tcPr>
          <w:p w:rsidR="00271C85" w:rsidRPr="00AD7E97" w:rsidRDefault="00271C85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2</w:t>
            </w:r>
            <w:r w:rsidR="009255E5">
              <w:rPr>
                <w:b w:val="0"/>
                <w:sz w:val="20"/>
                <w:szCs w:val="20"/>
              </w:rPr>
              <w:t>3</w:t>
            </w:r>
            <w:r w:rsidRPr="00AD7E97"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496" w:type="pct"/>
            <w:shd w:val="clear" w:color="auto" w:fill="auto"/>
            <w:vAlign w:val="center"/>
          </w:tcPr>
          <w:p w:rsidR="00271C85" w:rsidRPr="00AD7E97" w:rsidRDefault="00271C85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1" w:type="pct"/>
            <w:shd w:val="clear" w:color="auto" w:fill="FFFFFF"/>
            <w:vAlign w:val="center"/>
          </w:tcPr>
          <w:p w:rsidR="00271C85" w:rsidRPr="00AD7E97" w:rsidRDefault="00271C85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271C85" w:rsidRPr="00AD7E97" w:rsidTr="002B1106">
        <w:trPr>
          <w:gridAfter w:val="1"/>
          <w:wAfter w:w="2986" w:type="pct"/>
          <w:trHeight w:hRule="exact" w:val="454"/>
        </w:trPr>
        <w:tc>
          <w:tcPr>
            <w:tcW w:w="512" w:type="pct"/>
            <w:gridSpan w:val="2"/>
            <w:vAlign w:val="center"/>
          </w:tcPr>
          <w:p w:rsidR="00271C85" w:rsidRPr="00AD7E97" w:rsidRDefault="00B66372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B</w:t>
            </w:r>
          </w:p>
        </w:tc>
        <w:tc>
          <w:tcPr>
            <w:tcW w:w="506" w:type="pct"/>
            <w:vAlign w:val="center"/>
          </w:tcPr>
          <w:p w:rsidR="00271C85" w:rsidRPr="00AD7E97" w:rsidRDefault="00B66372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B</w:t>
            </w:r>
          </w:p>
        </w:tc>
        <w:tc>
          <w:tcPr>
            <w:tcW w:w="496" w:type="pct"/>
            <w:vAlign w:val="center"/>
          </w:tcPr>
          <w:p w:rsidR="00271C85" w:rsidRPr="00AD7E97" w:rsidRDefault="00271C85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501" w:type="pct"/>
            <w:vAlign w:val="center"/>
          </w:tcPr>
          <w:p w:rsidR="00271C85" w:rsidRPr="00AD7E97" w:rsidRDefault="00271C85" w:rsidP="002B110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271C85" w:rsidRPr="00AD7E97" w:rsidTr="004430B4">
        <w:tblPrEx>
          <w:tblBorders>
            <w:right w:val="single" w:sz="2" w:space="0" w:color="auto"/>
            <w:insideH w:val="single" w:sz="4" w:space="0" w:color="auto"/>
            <w:insideV w:val="single" w:sz="4" w:space="0" w:color="auto"/>
          </w:tblBorders>
        </w:tblPrEx>
        <w:trPr>
          <w:trHeight w:hRule="exact" w:val="454"/>
        </w:trPr>
        <w:tc>
          <w:tcPr>
            <w:tcW w:w="50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271C85" w:rsidRPr="00AD7E97" w:rsidRDefault="00271C85" w:rsidP="00271C85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4494" w:type="pct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271C85" w:rsidRDefault="00271C85" w:rsidP="002B1106">
            <w:pPr>
              <w:pStyle w:val="a7"/>
              <w:jc w:val="left"/>
              <w:rPr>
                <w:b w:val="0"/>
                <w:sz w:val="20"/>
                <w:szCs w:val="20"/>
              </w:rPr>
            </w:pPr>
            <w:bookmarkStart w:id="0" w:name="_GoBack"/>
            <w:bookmarkEnd w:id="0"/>
          </w:p>
          <w:p w:rsidR="00271C85" w:rsidRPr="00AD7E97" w:rsidRDefault="00271C85" w:rsidP="002B1106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</w:tc>
      </w:tr>
    </w:tbl>
    <w:p w:rsidR="00271C85" w:rsidRPr="005A4D6F" w:rsidRDefault="00271C85" w:rsidP="00271C85">
      <w:pPr>
        <w:spacing w:line="0" w:lineRule="atLeast"/>
        <w:rPr>
          <w:sz w:val="6"/>
        </w:rPr>
      </w:pPr>
    </w:p>
    <w:p w:rsidR="00E60C87" w:rsidRDefault="00E60C87" w:rsidP="00B66372">
      <w:pPr>
        <w:spacing w:line="240" w:lineRule="auto"/>
      </w:pPr>
    </w:p>
    <w:p w:rsidR="00271C85" w:rsidRPr="00271C85" w:rsidRDefault="00E60C87" w:rsidP="00271C85">
      <w:pPr>
        <w:spacing w:line="0" w:lineRule="atLeast"/>
        <w:rPr>
          <w:sz w:val="10"/>
        </w:rPr>
      </w:pPr>
      <w:r>
        <w:rPr>
          <w:sz w:val="10"/>
        </w:rPr>
        <w:br w:type="column"/>
      </w:r>
    </w:p>
    <w:tbl>
      <w:tblPr>
        <w:tblW w:w="5000" w:type="pct"/>
        <w:tblBorders>
          <w:right w:val="single" w:sz="2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02"/>
        <w:gridCol w:w="4443"/>
      </w:tblGrid>
      <w:tr w:rsidR="00C33BF4" w:rsidRPr="00AD7E97" w:rsidTr="00271C85">
        <w:trPr>
          <w:trHeight w:hRule="exact" w:val="454"/>
        </w:trPr>
        <w:tc>
          <w:tcPr>
            <w:tcW w:w="507" w:type="pct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vAlign w:val="center"/>
          </w:tcPr>
          <w:p w:rsidR="00C33BF4" w:rsidRPr="00AD7E97" w:rsidRDefault="00C33BF4" w:rsidP="007B5728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24.</w:t>
            </w:r>
          </w:p>
        </w:tc>
        <w:tc>
          <w:tcPr>
            <w:tcW w:w="44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C33BF4" w:rsidRDefault="00C33BF4" w:rsidP="002B1106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</w:tc>
      </w:tr>
      <w:tr w:rsidR="00C33BF4" w:rsidRPr="00AD7E97" w:rsidTr="00C33BF4">
        <w:trPr>
          <w:trHeight w:hRule="exact" w:val="4025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C33BF4" w:rsidRDefault="00C33BF4" w:rsidP="00C33BF4">
            <w:pPr>
              <w:pStyle w:val="a7"/>
              <w:snapToGrid/>
              <w:spacing w:line="240" w:lineRule="auto"/>
              <w:jc w:val="left"/>
              <w:rPr>
                <w:b w:val="0"/>
                <w:sz w:val="20"/>
                <w:szCs w:val="20"/>
              </w:rPr>
            </w:pPr>
            <w:r>
              <w:rPr>
                <w:b w:val="0"/>
                <w:noProof/>
                <w:sz w:val="20"/>
                <w:szCs w:val="20"/>
              </w:rPr>
              <w:drawing>
                <wp:inline distT="0" distB="0" distL="0" distR="0" wp14:anchorId="5B1FFC3B" wp14:editId="751C4690">
                  <wp:extent cx="3104515" cy="2369820"/>
                  <wp:effectExtent l="0" t="0" r="635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9001N7-p012.eps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515" cy="236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C85" w:rsidRPr="00AD7E97" w:rsidTr="00271C85">
        <w:trPr>
          <w:trHeight w:hRule="exact" w:val="454"/>
        </w:trPr>
        <w:tc>
          <w:tcPr>
            <w:tcW w:w="507" w:type="pct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vAlign w:val="center"/>
          </w:tcPr>
          <w:p w:rsidR="00271C85" w:rsidRPr="00AD7E97" w:rsidRDefault="00271C85" w:rsidP="00271C85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25.</w:t>
            </w:r>
          </w:p>
        </w:tc>
        <w:tc>
          <w:tcPr>
            <w:tcW w:w="449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271C85" w:rsidRDefault="00271C85" w:rsidP="002B1106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  <w:p w:rsidR="00271C85" w:rsidRPr="00AD7E97" w:rsidRDefault="00271C85" w:rsidP="002B1106">
            <w:pPr>
              <w:pStyle w:val="a7"/>
              <w:jc w:val="left"/>
              <w:rPr>
                <w:b w:val="0"/>
                <w:sz w:val="20"/>
                <w:szCs w:val="20"/>
              </w:rPr>
            </w:pPr>
          </w:p>
        </w:tc>
      </w:tr>
    </w:tbl>
    <w:p w:rsidR="00271C85" w:rsidRPr="005A4D6F" w:rsidRDefault="00B66372" w:rsidP="00271C85">
      <w:pPr>
        <w:spacing w:line="0" w:lineRule="atLeast"/>
        <w:rPr>
          <w:sz w:val="6"/>
        </w:rPr>
      </w:pPr>
      <w:r>
        <w:rPr>
          <w:rFonts w:ascii="華康中明體" w:hint="eastAsia"/>
          <w:noProof/>
        </w:rPr>
        <mc:AlternateContent>
          <mc:Choice Requires="wps">
            <w:drawing>
              <wp:anchor distT="0" distB="0" distL="114300" distR="114300" simplePos="0" relativeHeight="251665408" behindDoc="1" locked="1" layoutInCell="1" allowOverlap="1" wp14:anchorId="406E786B" wp14:editId="690E7EC1">
                <wp:simplePos x="0" y="0"/>
                <wp:positionH relativeFrom="column">
                  <wp:posOffset>-6350</wp:posOffset>
                </wp:positionH>
                <wp:positionV relativeFrom="paragraph">
                  <wp:posOffset>539115</wp:posOffset>
                </wp:positionV>
                <wp:extent cx="283845" cy="215900"/>
                <wp:effectExtent l="0" t="0" r="0" b="0"/>
                <wp:wrapNone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6372" w:rsidRPr="002830A1" w:rsidRDefault="00B66372" w:rsidP="00B66372">
                            <w:pPr>
                              <w:spacing w:line="240" w:lineRule="auto"/>
                            </w:pPr>
                            <w:r w:rsidRPr="002830A1">
                              <w:sym w:font="Wingdings 2" w:char="F050"/>
                            </w:r>
                          </w:p>
                          <w:p w:rsidR="00B66372" w:rsidRDefault="00B66372" w:rsidP="00B66372">
                            <w:pPr>
                              <w:spacing w:line="240" w:lineRule="auto"/>
                            </w:pPr>
                          </w:p>
                          <w:p w:rsidR="00B66372" w:rsidRPr="002830A1" w:rsidRDefault="00B66372" w:rsidP="00B66372">
                            <w:pPr>
                              <w:spacing w:line="240" w:lineRule="auto"/>
                            </w:pPr>
                            <w:r w:rsidRPr="002830A1">
                              <w:sym w:font="Wingdings 2" w:char="F05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6" o:spid="_x0000_s1028" type="#_x0000_t202" style="position:absolute;left:0;text-align:left;margin-left:-.5pt;margin-top:42.45pt;width:22.35pt;height:17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" filled="f" stroked="f" strokeweight=".5pt">
                <v:textbox>
                  <w:txbxContent>
                    <w:p w:rsidR="00B66372" w:rsidRPr="002830A1" w:rsidRDefault="00B66372" w:rsidP="00B66372">
                      <w:pPr>
                        <w:spacing w:line="240" w:lineRule="auto"/>
                      </w:pPr>
                      <w:r w:rsidRPr="002830A1">
                        <w:sym w:font="Wingdings 2" w:char="F050"/>
                      </w:r>
                    </w:p>
                    <w:p w:rsidR="00B66372" w:rsidRDefault="00B66372" w:rsidP="00B66372">
                      <w:pPr>
                        <w:spacing w:line="240" w:lineRule="auto"/>
                      </w:pPr>
                    </w:p>
                    <w:p w:rsidR="00B66372" w:rsidRPr="002830A1" w:rsidRDefault="00B66372" w:rsidP="00B66372">
                      <w:pPr>
                        <w:spacing w:line="240" w:lineRule="auto"/>
                      </w:pPr>
                      <w:r w:rsidRPr="002830A1">
                        <w:sym w:font="Wingdings 2" w:char="F050"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3119"/>
      </w:tblGrid>
      <w:tr w:rsidR="00B66372" w:rsidRPr="002B1106" w:rsidTr="00021392">
        <w:tc>
          <w:tcPr>
            <w:tcW w:w="1843" w:type="dxa"/>
            <w:shd w:val="clear" w:color="auto" w:fill="auto"/>
            <w:vAlign w:val="center"/>
          </w:tcPr>
          <w:p w:rsidR="00B66372" w:rsidRDefault="00B66372" w:rsidP="00B66372">
            <w:pPr>
              <w:spacing w:line="240" w:lineRule="auto"/>
              <w:jc w:val="center"/>
            </w:pPr>
            <w:r>
              <w:rPr>
                <w:rFonts w:hint="eastAsia"/>
              </w:rPr>
              <w:t>原則</w:t>
            </w:r>
          </w:p>
        </w:tc>
        <w:tc>
          <w:tcPr>
            <w:tcW w:w="3119" w:type="dxa"/>
            <w:shd w:val="clear" w:color="auto" w:fill="auto"/>
            <w:vAlign w:val="center"/>
          </w:tcPr>
          <w:p w:rsidR="00B66372" w:rsidRDefault="00B66372" w:rsidP="00B66372">
            <w:pPr>
              <w:spacing w:line="240" w:lineRule="auto"/>
              <w:jc w:val="center"/>
            </w:pPr>
            <w:r>
              <w:rPr>
                <w:rFonts w:hint="eastAsia"/>
              </w:rPr>
              <w:t>判斷的理由（</w:t>
            </w:r>
            <w:r>
              <w:rPr>
                <w:rFonts w:hint="eastAsia"/>
              </w:rPr>
              <w:t>70</w:t>
            </w:r>
            <w:r>
              <w:rPr>
                <w:rFonts w:hint="eastAsia"/>
              </w:rPr>
              <w:t>字內）</w:t>
            </w:r>
          </w:p>
        </w:tc>
      </w:tr>
      <w:tr w:rsidR="00271C85" w:rsidRPr="002B1106" w:rsidTr="00E60C87">
        <w:trPr>
          <w:trHeight w:val="393"/>
        </w:trPr>
        <w:tc>
          <w:tcPr>
            <w:tcW w:w="1843" w:type="dxa"/>
            <w:shd w:val="clear" w:color="auto" w:fill="auto"/>
            <w:vAlign w:val="center"/>
          </w:tcPr>
          <w:p w:rsidR="00B66372" w:rsidRDefault="00B66372" w:rsidP="00B66372">
            <w:pPr>
              <w:spacing w:line="240" w:lineRule="auto"/>
            </w:pPr>
            <w:r>
              <w:rPr>
                <w:rFonts w:hint="eastAsia"/>
              </w:rPr>
              <w:t>□政策的公平性</w:t>
            </w:r>
          </w:p>
          <w:p w:rsidR="00B66372" w:rsidRDefault="00B66372" w:rsidP="00B66372">
            <w:pPr>
              <w:spacing w:line="240" w:lineRule="auto"/>
            </w:pPr>
            <w:r>
              <w:rPr>
                <w:rFonts w:hint="eastAsia"/>
              </w:rPr>
              <w:t>□成本效益分析</w:t>
            </w:r>
          </w:p>
          <w:p w:rsidR="00271C85" w:rsidRPr="002B1106" w:rsidRDefault="00B66372" w:rsidP="00B66372">
            <w:pPr>
              <w:spacing w:line="240" w:lineRule="auto"/>
            </w:pPr>
            <w:r>
              <w:rPr>
                <w:rFonts w:hint="eastAsia"/>
              </w:rPr>
              <w:t>□價格產生誘因</w:t>
            </w:r>
          </w:p>
        </w:tc>
        <w:tc>
          <w:tcPr>
            <w:tcW w:w="3119" w:type="dxa"/>
            <w:shd w:val="clear" w:color="auto" w:fill="auto"/>
            <w:vAlign w:val="center"/>
          </w:tcPr>
          <w:p w:rsidR="00B66372" w:rsidRPr="002B1106" w:rsidRDefault="00B66372" w:rsidP="00550C3F">
            <w:pPr>
              <w:spacing w:line="240" w:lineRule="auto"/>
            </w:pPr>
            <w:r w:rsidRPr="00B66372">
              <w:rPr>
                <w:rFonts w:hint="eastAsia"/>
              </w:rPr>
              <w:t>「經費最低、拆遷戶數最少、工程期最短，是一種成本的估算；有助帶動終點的地區發展則是屬於效益的估算」，此為政府之成本效益考量的內容。</w:t>
            </w:r>
          </w:p>
        </w:tc>
      </w:tr>
    </w:tbl>
    <w:p w:rsidR="00E60C87" w:rsidRDefault="00E60C87" w:rsidP="007C41A1">
      <w:pPr>
        <w:pStyle w:val="a7"/>
        <w:rPr>
          <w:rFonts w:eastAsia="華康中明體"/>
          <w:b w:val="0"/>
          <w:sz w:val="24"/>
          <w:szCs w:val="24"/>
        </w:rPr>
      </w:pPr>
    </w:p>
    <w:p w:rsidR="0015420E" w:rsidRPr="00F042A0" w:rsidRDefault="0015420E" w:rsidP="007C41A1">
      <w:pPr>
        <w:pStyle w:val="a7"/>
        <w:rPr>
          <w:rFonts w:ascii="華康粗黑體" w:eastAsia="華康粗黑體"/>
          <w:b w:val="0"/>
          <w:sz w:val="24"/>
          <w:szCs w:val="24"/>
        </w:rPr>
      </w:pPr>
      <w:r w:rsidRPr="00AD7E97">
        <w:rPr>
          <w:rFonts w:eastAsia="華康中明體"/>
          <w:b w:val="0"/>
          <w:sz w:val="24"/>
          <w:szCs w:val="24"/>
        </w:rPr>
        <w:sym w:font="Webdings" w:char="F067"/>
      </w:r>
      <w:r w:rsidR="007C41A1">
        <w:rPr>
          <w:rFonts w:eastAsia="華康中明體"/>
          <w:b w:val="0"/>
          <w:sz w:val="24"/>
          <w:szCs w:val="24"/>
        </w:rPr>
        <w:t xml:space="preserve"> </w:t>
      </w:r>
      <w:r w:rsidRPr="00F042A0">
        <w:rPr>
          <w:rFonts w:ascii="華康粗黑體" w:eastAsia="華康粗黑體"/>
          <w:b w:val="0"/>
          <w:sz w:val="24"/>
          <w:szCs w:val="24"/>
        </w:rPr>
        <w:t>解析</w:t>
      </w:r>
    </w:p>
    <w:p w:rsidR="00B66372" w:rsidRPr="00B66372" w:rsidRDefault="00B66372" w:rsidP="00B66372">
      <w:pPr>
        <w:pStyle w:val="1"/>
        <w:ind w:left="323" w:hanging="323"/>
      </w:pPr>
      <w:r w:rsidRPr="00B66372">
        <w:t>1.</w:t>
      </w:r>
      <w:r w:rsidRPr="00B66372">
        <w:rPr>
          <w:rFonts w:hint="eastAsia"/>
        </w:rPr>
        <w:tab/>
      </w:r>
      <w:proofErr w:type="gramStart"/>
      <w:r w:rsidRPr="00B66372">
        <w:rPr>
          <w:rFonts w:hint="eastAsia"/>
        </w:rPr>
        <w:t>題文強調</w:t>
      </w:r>
      <w:proofErr w:type="gramEnd"/>
      <w:r w:rsidRPr="00B66372">
        <w:rPr>
          <w:rFonts w:hint="eastAsia"/>
        </w:rPr>
        <w:t>從平等權的角度詮釋發放「生育津貼」之標準。</w:t>
      </w:r>
      <w:r w:rsidRPr="00B66372">
        <w:rPr>
          <w:rFonts w:hint="eastAsia"/>
        </w:rPr>
        <w:t>(A)</w:t>
      </w:r>
      <w:r w:rsidRPr="00B66372">
        <w:rPr>
          <w:rFonts w:hint="eastAsia"/>
        </w:rPr>
        <w:t>生育津貼之發放與生育者是否已婚無關，才符合平等權</w:t>
      </w:r>
      <w:r w:rsidR="00C33BF4">
        <w:rPr>
          <w:rFonts w:hint="eastAsia"/>
        </w:rPr>
        <w:t>；</w:t>
      </w:r>
      <w:r w:rsidRPr="00B66372">
        <w:rPr>
          <w:rFonts w:hint="eastAsia"/>
        </w:rPr>
        <w:t>(B)</w:t>
      </w:r>
      <w:r w:rsidRPr="00B66372">
        <w:rPr>
          <w:rFonts w:hint="eastAsia"/>
        </w:rPr>
        <w:t>發放生育津貼應該要以家有新生兒的民眾為要件，才符合平等權，並非以族群認定，原住民並非人人都有生育</w:t>
      </w:r>
      <w:r w:rsidR="00C33BF4">
        <w:rPr>
          <w:rFonts w:hint="eastAsia"/>
        </w:rPr>
        <w:t>；</w:t>
      </w:r>
      <w:r w:rsidRPr="00B66372">
        <w:rPr>
          <w:rFonts w:hint="eastAsia"/>
        </w:rPr>
        <w:t>(C)</w:t>
      </w:r>
      <w:r w:rsidRPr="00C33BF4">
        <w:rPr>
          <w:rFonts w:hint="eastAsia"/>
          <w:spacing w:val="-4"/>
        </w:rPr>
        <w:t>發放「生育津貼」以「合法婚姻關係」的存在為限有違公平正義</w:t>
      </w:r>
      <w:r w:rsidR="00C33BF4" w:rsidRPr="00C33BF4">
        <w:rPr>
          <w:rFonts w:hint="eastAsia"/>
          <w:spacing w:val="-4"/>
        </w:rPr>
        <w:t>；</w:t>
      </w:r>
      <w:r w:rsidRPr="00C33BF4">
        <w:rPr>
          <w:rFonts w:hint="eastAsia"/>
          <w:spacing w:val="-4"/>
        </w:rPr>
        <w:t>(D)</w:t>
      </w:r>
      <w:r w:rsidRPr="00C33BF4">
        <w:rPr>
          <w:rFonts w:hint="eastAsia"/>
          <w:spacing w:val="-4"/>
        </w:rPr>
        <w:t>「生育津貼」之發放是為了獎勵生育，無法推論出社會資源運用是否有效。</w:t>
      </w:r>
    </w:p>
    <w:p w:rsidR="00B66372" w:rsidRPr="00B66372" w:rsidRDefault="00B66372" w:rsidP="00B66372">
      <w:pPr>
        <w:pStyle w:val="1"/>
        <w:ind w:left="323" w:hanging="323"/>
      </w:pPr>
      <w:r w:rsidRPr="00B66372">
        <w:t>2.</w:t>
      </w:r>
      <w:r w:rsidRPr="00B66372">
        <w:rPr>
          <w:rFonts w:hint="eastAsia"/>
        </w:rPr>
        <w:tab/>
        <w:t>(B)</w:t>
      </w:r>
      <w:r w:rsidRPr="00B66372">
        <w:rPr>
          <w:rFonts w:hint="eastAsia"/>
        </w:rPr>
        <w:t>行政院長可能淪為總統下屬，但是立法院仍可不受總統掌控；</w:t>
      </w:r>
      <w:r w:rsidRPr="00B66372">
        <w:rPr>
          <w:rFonts w:hint="eastAsia"/>
        </w:rPr>
        <w:t>(C)</w:t>
      </w:r>
      <w:r w:rsidRPr="00B66372">
        <w:rPr>
          <w:rFonts w:hint="eastAsia"/>
        </w:rPr>
        <w:t>目前無可能出現此狀況；</w:t>
      </w:r>
      <w:r w:rsidRPr="00B66372">
        <w:rPr>
          <w:rFonts w:hint="eastAsia"/>
        </w:rPr>
        <w:t>(D)</w:t>
      </w:r>
      <w:r w:rsidRPr="00B66372">
        <w:rPr>
          <w:rFonts w:hint="eastAsia"/>
        </w:rPr>
        <w:t>總統與行政院將產生權責不清，總統有權無責、行政院院長有責無權。</w:t>
      </w:r>
    </w:p>
    <w:p w:rsidR="00B66372" w:rsidRPr="00B66372" w:rsidRDefault="00B66372" w:rsidP="00B66372">
      <w:pPr>
        <w:pStyle w:val="1"/>
        <w:ind w:left="323" w:hanging="323"/>
      </w:pPr>
      <w:r w:rsidRPr="00B66372">
        <w:t>3.</w:t>
      </w:r>
      <w:r w:rsidRPr="00B66372">
        <w:rPr>
          <w:rFonts w:hint="eastAsia"/>
        </w:rPr>
        <w:tab/>
        <w:t>(A)</w:t>
      </w:r>
      <w:r w:rsidRPr="00B66372">
        <w:rPr>
          <w:rFonts w:hint="eastAsia"/>
        </w:rPr>
        <w:t>宣導中並無規範到持有</w:t>
      </w:r>
      <w:r w:rsidRPr="00B66372">
        <w:rPr>
          <w:rFonts w:hint="eastAsia"/>
        </w:rPr>
        <w:t>1</w:t>
      </w:r>
      <w:r w:rsidRPr="00B66372">
        <w:rPr>
          <w:rFonts w:hint="eastAsia"/>
        </w:rPr>
        <w:t>、</w:t>
      </w:r>
      <w:r w:rsidRPr="00B66372">
        <w:rPr>
          <w:rFonts w:hint="eastAsia"/>
        </w:rPr>
        <w:t>2</w:t>
      </w:r>
      <w:r w:rsidRPr="00B66372">
        <w:rPr>
          <w:rFonts w:hint="eastAsia"/>
        </w:rPr>
        <w:t>級毒品之行為</w:t>
      </w:r>
      <w:r w:rsidR="00C33BF4">
        <w:rPr>
          <w:rFonts w:hint="eastAsia"/>
        </w:rPr>
        <w:t>；</w:t>
      </w:r>
      <w:r w:rsidRPr="00B66372">
        <w:rPr>
          <w:rFonts w:hint="eastAsia"/>
        </w:rPr>
        <w:t>(B)</w:t>
      </w:r>
      <w:r w:rsidRPr="00B66372">
        <w:rPr>
          <w:rFonts w:hint="eastAsia"/>
        </w:rPr>
        <w:t>「毒品講習」是利用刑罰執行之機會，從事受刑人之矯治工作屬「特別預防理論」</w:t>
      </w:r>
      <w:r w:rsidR="00C33BF4">
        <w:rPr>
          <w:rFonts w:hint="eastAsia"/>
        </w:rPr>
        <w:t>；</w:t>
      </w:r>
      <w:r w:rsidRPr="00B66372">
        <w:rPr>
          <w:rFonts w:hint="eastAsia"/>
        </w:rPr>
        <w:t>(C)(D)2019</w:t>
      </w:r>
      <w:r w:rsidRPr="00B66372">
        <w:rPr>
          <w:rFonts w:hint="eastAsia"/>
        </w:rPr>
        <w:t>年修正的《毒品危害防制條例》，將持有第</w:t>
      </w:r>
      <w:r w:rsidRPr="00B66372">
        <w:rPr>
          <w:rFonts w:hint="eastAsia"/>
        </w:rPr>
        <w:t>3</w:t>
      </w:r>
      <w:r w:rsidRPr="00B66372">
        <w:rPr>
          <w:rFonts w:hint="eastAsia"/>
        </w:rPr>
        <w:t>、</w:t>
      </w:r>
      <w:r w:rsidRPr="00B66372">
        <w:rPr>
          <w:rFonts w:hint="eastAsia"/>
        </w:rPr>
        <w:t>4</w:t>
      </w:r>
      <w:r w:rsidRPr="00B66372">
        <w:rPr>
          <w:rFonts w:hint="eastAsia"/>
        </w:rPr>
        <w:t>級毒品入罪化。</w:t>
      </w:r>
    </w:p>
    <w:p w:rsidR="00B66372" w:rsidRPr="00B66372" w:rsidRDefault="00B66372" w:rsidP="00B66372">
      <w:pPr>
        <w:pStyle w:val="1"/>
        <w:ind w:left="323" w:hanging="323"/>
      </w:pPr>
      <w:r w:rsidRPr="00B66372">
        <w:lastRenderedPageBreak/>
        <w:t>4.</w:t>
      </w:r>
      <w:r w:rsidRPr="00B66372">
        <w:rPr>
          <w:rFonts w:hint="eastAsia"/>
        </w:rPr>
        <w:tab/>
        <w:t>(A)</w:t>
      </w:r>
      <w:r w:rsidRPr="00B66372">
        <w:rPr>
          <w:rFonts w:hint="eastAsia"/>
        </w:rPr>
        <w:t>性質仍為公共電視；</w:t>
      </w:r>
      <w:r w:rsidRPr="00B66372">
        <w:rPr>
          <w:rFonts w:hint="eastAsia"/>
        </w:rPr>
        <w:t>(B)</w:t>
      </w:r>
      <w:r w:rsidRPr="00B66372">
        <w:rPr>
          <w:rFonts w:hint="eastAsia"/>
        </w:rPr>
        <w:t>主要經費是政府預算及民眾捐贈；</w:t>
      </w:r>
      <w:r w:rsidRPr="00B66372">
        <w:rPr>
          <w:rFonts w:hint="eastAsia"/>
        </w:rPr>
        <w:t>(D)</w:t>
      </w:r>
      <w:r w:rsidRPr="00B66372">
        <w:rPr>
          <w:rFonts w:hint="eastAsia"/>
        </w:rPr>
        <w:t>我國與他國相差甚遠。</w:t>
      </w:r>
    </w:p>
    <w:p w:rsidR="00B66372" w:rsidRPr="00B66372" w:rsidRDefault="00B66372" w:rsidP="00B66372">
      <w:pPr>
        <w:pStyle w:val="1"/>
        <w:ind w:left="323" w:hanging="323"/>
      </w:pPr>
      <w:r w:rsidRPr="00B66372">
        <w:t>5.</w:t>
      </w:r>
      <w:r w:rsidRPr="00B66372">
        <w:rPr>
          <w:rFonts w:hint="eastAsia"/>
        </w:rPr>
        <w:tab/>
        <w:t>(A)</w:t>
      </w:r>
      <w:r w:rsidRPr="00B66372">
        <w:rPr>
          <w:rFonts w:hint="eastAsia"/>
        </w:rPr>
        <w:t>生產者剩餘將減少</w:t>
      </w:r>
      <w:r w:rsidR="00C33BF4">
        <w:rPr>
          <w:rFonts w:hint="eastAsia"/>
        </w:rPr>
        <w:t>；</w:t>
      </w:r>
      <w:r w:rsidRPr="00B66372">
        <w:rPr>
          <w:rFonts w:hint="eastAsia"/>
        </w:rPr>
        <w:t>(B)</w:t>
      </w:r>
      <w:r w:rsidRPr="00B66372">
        <w:rPr>
          <w:rFonts w:hint="eastAsia"/>
        </w:rPr>
        <w:t>保證收購價格通常發生在均衡價格過低時實施</w:t>
      </w:r>
      <w:r w:rsidR="00C33BF4">
        <w:rPr>
          <w:rFonts w:hint="eastAsia"/>
        </w:rPr>
        <w:t>；</w:t>
      </w:r>
      <w:r w:rsidRPr="00B66372">
        <w:rPr>
          <w:rFonts w:hint="eastAsia"/>
        </w:rPr>
        <w:t>(D)</w:t>
      </w:r>
      <w:r w:rsidRPr="00B66372">
        <w:rPr>
          <w:rFonts w:hint="eastAsia"/>
        </w:rPr>
        <w:t>屬管制供給數量。</w:t>
      </w:r>
    </w:p>
    <w:p w:rsidR="00B66372" w:rsidRPr="00B66372" w:rsidRDefault="00B66372" w:rsidP="00B66372">
      <w:pPr>
        <w:pStyle w:val="1"/>
        <w:ind w:left="323" w:hanging="323"/>
      </w:pPr>
      <w:r w:rsidRPr="00B66372">
        <w:t>6.</w:t>
      </w:r>
      <w:r w:rsidRPr="00B66372">
        <w:rPr>
          <w:rFonts w:hint="eastAsia"/>
        </w:rPr>
        <w:tab/>
      </w:r>
      <w:r w:rsidRPr="00B66372">
        <w:rPr>
          <w:rFonts w:hint="eastAsia"/>
        </w:rPr>
        <w:t>附圖中明顯看出，女性的勞動參與率雖然由</w:t>
      </w:r>
      <w:r w:rsidRPr="00B66372">
        <w:rPr>
          <w:rFonts w:hint="eastAsia"/>
        </w:rPr>
        <w:t>1989</w:t>
      </w:r>
      <w:r w:rsidRPr="00B66372">
        <w:rPr>
          <w:rFonts w:hint="eastAsia"/>
        </w:rPr>
        <w:t>年的</w:t>
      </w:r>
      <w:r w:rsidRPr="00B66372">
        <w:rPr>
          <w:rFonts w:hint="eastAsia"/>
        </w:rPr>
        <w:t>45.4</w:t>
      </w:r>
      <w:r w:rsidRPr="00B66372">
        <w:rPr>
          <w:rFonts w:hint="eastAsia"/>
        </w:rPr>
        <w:t>％上升至</w:t>
      </w:r>
      <w:r w:rsidRPr="00B66372">
        <w:rPr>
          <w:rFonts w:hint="eastAsia"/>
        </w:rPr>
        <w:t>2022</w:t>
      </w:r>
      <w:r w:rsidRPr="00B66372">
        <w:rPr>
          <w:rFonts w:hint="eastAsia"/>
        </w:rPr>
        <w:t>年</w:t>
      </w:r>
      <w:r w:rsidRPr="00B66372">
        <w:rPr>
          <w:rFonts w:hint="eastAsia"/>
        </w:rPr>
        <w:t>11</w:t>
      </w:r>
      <w:r w:rsidRPr="00B66372">
        <w:rPr>
          <w:rFonts w:hint="eastAsia"/>
        </w:rPr>
        <w:t>月的</w:t>
      </w:r>
      <w:r w:rsidRPr="00B66372">
        <w:rPr>
          <w:rFonts w:hint="eastAsia"/>
        </w:rPr>
        <w:t>51.5</w:t>
      </w:r>
      <w:r w:rsidRPr="00B66372">
        <w:rPr>
          <w:rFonts w:hint="eastAsia"/>
        </w:rPr>
        <w:t>％，與男性的勞動參與率差距也逐漸縮小，但仍維持一定差距，故選</w:t>
      </w:r>
      <w:r w:rsidRPr="00B66372">
        <w:rPr>
          <w:rFonts w:hint="eastAsia"/>
        </w:rPr>
        <w:t>(D)</w:t>
      </w:r>
      <w:r w:rsidRPr="00B66372">
        <w:rPr>
          <w:rFonts w:hint="eastAsia"/>
        </w:rPr>
        <w:t>。而</w:t>
      </w:r>
      <w:r w:rsidRPr="00B66372">
        <w:rPr>
          <w:rFonts w:hint="eastAsia"/>
        </w:rPr>
        <w:t>(A)(B)(C)</w:t>
      </w:r>
      <w:r w:rsidRPr="00B66372">
        <w:rPr>
          <w:rFonts w:hint="eastAsia"/>
        </w:rPr>
        <w:t>三選項無法由圖表中看出。</w:t>
      </w:r>
    </w:p>
    <w:p w:rsidR="00B66372" w:rsidRPr="00B66372" w:rsidRDefault="00B66372" w:rsidP="00B66372">
      <w:pPr>
        <w:pStyle w:val="1"/>
        <w:ind w:left="323" w:hanging="323"/>
      </w:pPr>
      <w:r w:rsidRPr="00B66372">
        <w:t>7.</w:t>
      </w:r>
      <w:r w:rsidRPr="00B66372">
        <w:rPr>
          <w:rFonts w:hint="eastAsia"/>
        </w:rPr>
        <w:tab/>
        <w:t>(B)</w:t>
      </w:r>
      <w:r w:rsidRPr="00B66372">
        <w:rPr>
          <w:rFonts w:hint="eastAsia"/>
        </w:rPr>
        <w:t>店家的告示「</w:t>
      </w:r>
      <w:proofErr w:type="gramStart"/>
      <w:r w:rsidRPr="00B66372">
        <w:rPr>
          <w:rFonts w:hint="eastAsia"/>
        </w:rPr>
        <w:t>低消為一杯</w:t>
      </w:r>
      <w:proofErr w:type="gramEnd"/>
      <w:r w:rsidRPr="00B66372">
        <w:rPr>
          <w:rFonts w:hint="eastAsia"/>
        </w:rPr>
        <w:t>飲料」屬定型化契約，依《消費者保護法》第</w:t>
      </w:r>
      <w:r w:rsidRPr="00B66372">
        <w:rPr>
          <w:rFonts w:hint="eastAsia"/>
        </w:rPr>
        <w:t>11</w:t>
      </w:r>
      <w:r w:rsidRPr="00B66372">
        <w:rPr>
          <w:rFonts w:hint="eastAsia"/>
        </w:rPr>
        <w:t>條第</w:t>
      </w:r>
      <w:r w:rsidRPr="00B66372">
        <w:rPr>
          <w:rFonts w:hint="eastAsia"/>
        </w:rPr>
        <w:t>2</w:t>
      </w:r>
      <w:r w:rsidRPr="00B66372">
        <w:rPr>
          <w:rFonts w:hint="eastAsia"/>
        </w:rPr>
        <w:t>項，「定型化契約條款如有疑義時，應為有利於消費者之解釋」，選項正確。</w:t>
      </w:r>
      <w:r w:rsidRPr="00B66372">
        <w:rPr>
          <w:rFonts w:hint="eastAsia"/>
        </w:rPr>
        <w:t>(A)</w:t>
      </w:r>
      <w:r w:rsidRPr="00B66372">
        <w:rPr>
          <w:rFonts w:hint="eastAsia"/>
        </w:rPr>
        <w:t>信賴保護原則為行政法之原則，旨在要求國家謹守誠信，其行政行為應前後一致，避免行政機關任意剝奪人民的利益。本題的爭議在於消費者與店家對於定型化契約內容的民事糾紛，與誠實信用原則較相關</w:t>
      </w:r>
      <w:r w:rsidR="00C33BF4">
        <w:rPr>
          <w:rFonts w:hint="eastAsia"/>
        </w:rPr>
        <w:t>；</w:t>
      </w:r>
      <w:r w:rsidRPr="00B66372">
        <w:rPr>
          <w:rFonts w:hint="eastAsia"/>
        </w:rPr>
        <w:t>(C)</w:t>
      </w:r>
      <w:r w:rsidRPr="00B66372">
        <w:rPr>
          <w:rFonts w:hint="eastAsia"/>
        </w:rPr>
        <w:t>契約的成立必須雙方當事人合意，因此消費者必須明確表示同意（如口頭約定或動作等）才能成立。</w:t>
      </w:r>
      <w:proofErr w:type="gramStart"/>
      <w:r w:rsidRPr="00B66372">
        <w:rPr>
          <w:rFonts w:hint="eastAsia"/>
        </w:rPr>
        <w:t>依題文</w:t>
      </w:r>
      <w:proofErr w:type="gramEnd"/>
      <w:r w:rsidRPr="00B66372">
        <w:rPr>
          <w:rFonts w:hint="eastAsia"/>
        </w:rPr>
        <w:t>，消費者經過店員告知最低消費的約定後仍繼續點餐，契約才會成立。</w:t>
      </w:r>
      <w:proofErr w:type="gramStart"/>
      <w:r w:rsidRPr="00B66372">
        <w:rPr>
          <w:rFonts w:hint="eastAsia"/>
        </w:rPr>
        <w:t>反之，</w:t>
      </w:r>
      <w:proofErr w:type="gramEnd"/>
      <w:r w:rsidRPr="00B66372">
        <w:rPr>
          <w:rFonts w:hint="eastAsia"/>
        </w:rPr>
        <w:t>消費者進入店家、在了解定型化契約的內容後，依然可以拒絕消費，契約不成立</w:t>
      </w:r>
      <w:r w:rsidR="00C33BF4">
        <w:rPr>
          <w:rFonts w:hint="eastAsia"/>
        </w:rPr>
        <w:t>；</w:t>
      </w:r>
      <w:r w:rsidRPr="00B66372">
        <w:rPr>
          <w:rFonts w:hint="eastAsia"/>
        </w:rPr>
        <w:t>(D)</w:t>
      </w:r>
      <w:r w:rsidRPr="00B66372">
        <w:rPr>
          <w:rFonts w:hint="eastAsia"/>
        </w:rPr>
        <w:t>契約的成立必須雙方當事人意思表示一致（合意）。以本題來說，店家在告知低消規定後，若消費者表示不願意接受店家規定，店家可以拒絕消費者的消費，即雙方意思表示不一致，契約未成立。</w:t>
      </w:r>
    </w:p>
    <w:p w:rsidR="00B66372" w:rsidRPr="00B66372" w:rsidRDefault="00B66372" w:rsidP="00B66372">
      <w:pPr>
        <w:pStyle w:val="1"/>
        <w:ind w:left="323" w:hanging="323"/>
      </w:pPr>
      <w:r w:rsidRPr="00B66372">
        <w:t>8.</w:t>
      </w:r>
      <w:r w:rsidRPr="00B66372">
        <w:tab/>
      </w:r>
      <w:proofErr w:type="gramStart"/>
      <w:r w:rsidRPr="00B66372">
        <w:rPr>
          <w:rFonts w:hint="eastAsia"/>
        </w:rPr>
        <w:t>第九屆的選區</w:t>
      </w:r>
      <w:proofErr w:type="gramEnd"/>
      <w:r w:rsidRPr="00B66372">
        <w:rPr>
          <w:rFonts w:hint="eastAsia"/>
        </w:rPr>
        <w:t>數是</w:t>
      </w:r>
      <w:r w:rsidRPr="00B66372">
        <w:rPr>
          <w:rFonts w:hint="eastAsia"/>
        </w:rPr>
        <w:t>100</w:t>
      </w:r>
      <w:r w:rsidRPr="00B66372">
        <w:rPr>
          <w:rFonts w:hint="eastAsia"/>
        </w:rPr>
        <w:t>個，總席次有</w:t>
      </w:r>
      <w:r w:rsidRPr="00B66372">
        <w:rPr>
          <w:rFonts w:hint="eastAsia"/>
        </w:rPr>
        <w:t>520</w:t>
      </w:r>
      <w:r w:rsidRPr="00B66372">
        <w:rPr>
          <w:rFonts w:hint="eastAsia"/>
        </w:rPr>
        <w:t>席，可以判斷採取複數選區制；而</w:t>
      </w:r>
      <w:proofErr w:type="gramStart"/>
      <w:r w:rsidRPr="00B66372">
        <w:rPr>
          <w:rFonts w:hint="eastAsia"/>
        </w:rPr>
        <w:t>第十屆的選區</w:t>
      </w:r>
      <w:proofErr w:type="gramEnd"/>
      <w:r w:rsidRPr="00B66372">
        <w:rPr>
          <w:rFonts w:hint="eastAsia"/>
        </w:rPr>
        <w:t>數是</w:t>
      </w:r>
      <w:r w:rsidRPr="00B66372">
        <w:rPr>
          <w:rFonts w:hint="eastAsia"/>
        </w:rPr>
        <w:t>150</w:t>
      </w:r>
      <w:r w:rsidRPr="00B66372">
        <w:rPr>
          <w:rFonts w:hint="eastAsia"/>
        </w:rPr>
        <w:t>個，總席次有</w:t>
      </w:r>
      <w:r w:rsidRPr="00B66372">
        <w:rPr>
          <w:rFonts w:hint="eastAsia"/>
        </w:rPr>
        <w:t>150</w:t>
      </w:r>
      <w:r w:rsidRPr="00B66372">
        <w:rPr>
          <w:rFonts w:hint="eastAsia"/>
        </w:rPr>
        <w:t>席，可以判斷採取單一選區制。兩者相較之下，單一選區制有利大黨、不利小黨，故選</w:t>
      </w:r>
      <w:r w:rsidRPr="00B66372">
        <w:rPr>
          <w:rFonts w:hint="eastAsia"/>
        </w:rPr>
        <w:t>(B)</w:t>
      </w:r>
      <w:r w:rsidRPr="00B66372">
        <w:rPr>
          <w:rFonts w:hint="eastAsia"/>
        </w:rPr>
        <w:t>。</w:t>
      </w:r>
      <w:r w:rsidRPr="00B66372">
        <w:rPr>
          <w:rFonts w:hint="eastAsia"/>
        </w:rPr>
        <w:t>(A)</w:t>
      </w:r>
      <w:r w:rsidRPr="00B66372">
        <w:rPr>
          <w:rFonts w:hint="eastAsia"/>
        </w:rPr>
        <w:t>改制後為單一選區制，候選人要爭取多數選民的支持，因此政見會比較趨向中間立場</w:t>
      </w:r>
      <w:r w:rsidR="00C33BF4">
        <w:rPr>
          <w:rFonts w:hint="eastAsia"/>
        </w:rPr>
        <w:t>；</w:t>
      </w:r>
      <w:r w:rsidRPr="00B66372">
        <w:rPr>
          <w:rFonts w:hint="eastAsia"/>
        </w:rPr>
        <w:t>(C)</w:t>
      </w:r>
      <w:r w:rsidRPr="00B66372">
        <w:rPr>
          <w:rFonts w:hint="eastAsia"/>
        </w:rPr>
        <w:t>改制後為單一選區制</w:t>
      </w:r>
      <w:r w:rsidR="00C33BF4">
        <w:rPr>
          <w:rFonts w:hint="eastAsia"/>
        </w:rPr>
        <w:t>；</w:t>
      </w:r>
      <w:r w:rsidRPr="00B66372">
        <w:rPr>
          <w:rFonts w:hint="eastAsia"/>
        </w:rPr>
        <w:t>(D)</w:t>
      </w:r>
      <w:proofErr w:type="gramStart"/>
      <w:r w:rsidRPr="00B66372">
        <w:rPr>
          <w:rFonts w:hint="eastAsia"/>
        </w:rPr>
        <w:t>題幹並未</w:t>
      </w:r>
      <w:proofErr w:type="gramEnd"/>
      <w:r w:rsidRPr="00B66372">
        <w:rPr>
          <w:rFonts w:hint="eastAsia"/>
        </w:rPr>
        <w:t>說明該國的政府體制為何，若該國不屬於內閣制，就不見得由白黨來執政。</w:t>
      </w:r>
    </w:p>
    <w:p w:rsidR="00B66372" w:rsidRPr="00B66372" w:rsidRDefault="00B66372" w:rsidP="00B66372">
      <w:pPr>
        <w:pStyle w:val="1"/>
        <w:ind w:left="323" w:hanging="323"/>
      </w:pPr>
      <w:r w:rsidRPr="00B66372">
        <w:rPr>
          <w:rFonts w:hint="eastAsia"/>
        </w:rPr>
        <w:t>9</w:t>
      </w:r>
      <w:r w:rsidRPr="00B66372">
        <w:t>.</w:t>
      </w:r>
      <w:r w:rsidRPr="00B66372">
        <w:rPr>
          <w:rFonts w:hint="eastAsia"/>
        </w:rPr>
        <w:tab/>
      </w:r>
      <w:r w:rsidRPr="00B66372">
        <w:rPr>
          <w:rFonts w:hint="eastAsia"/>
        </w:rPr>
        <w:t>人力銀行建議應考量「個人轉職的損失」，損失的部分即經濟學所稱的「機會成本」，後段文章則</w:t>
      </w:r>
      <w:proofErr w:type="gramStart"/>
      <w:r w:rsidRPr="00B66372">
        <w:rPr>
          <w:rFonts w:hint="eastAsia"/>
        </w:rPr>
        <w:t>分述資淺</w:t>
      </w:r>
      <w:proofErr w:type="gramEnd"/>
      <w:r w:rsidRPr="00B66372">
        <w:rPr>
          <w:rFonts w:hint="eastAsia"/>
        </w:rPr>
        <w:t>者與資深者轉職的機會成本為何，</w:t>
      </w:r>
      <w:proofErr w:type="gramStart"/>
      <w:r w:rsidRPr="00B66372">
        <w:rPr>
          <w:rFonts w:hint="eastAsia"/>
        </w:rPr>
        <w:t>因資淺</w:t>
      </w:r>
      <w:proofErr w:type="gramEnd"/>
      <w:r w:rsidRPr="00B66372">
        <w:rPr>
          <w:rFonts w:hint="eastAsia"/>
        </w:rPr>
        <w:t>者轉職失利比較不會有失落感，資深者轉職失利損失較慘重，故</w:t>
      </w:r>
      <w:r w:rsidRPr="00B66372">
        <w:rPr>
          <w:rFonts w:hint="eastAsia"/>
        </w:rPr>
        <w:t>(D)</w:t>
      </w:r>
      <w:r w:rsidRPr="00B66372">
        <w:rPr>
          <w:rFonts w:hint="eastAsia"/>
        </w:rPr>
        <w:t>正確。</w:t>
      </w:r>
      <w:r w:rsidRPr="00B66372">
        <w:rPr>
          <w:rFonts w:hint="eastAsia"/>
        </w:rPr>
        <w:t>(A)</w:t>
      </w:r>
      <w:proofErr w:type="gramStart"/>
      <w:r w:rsidRPr="00B66372">
        <w:rPr>
          <w:rFonts w:hint="eastAsia"/>
        </w:rPr>
        <w:t>題文未</w:t>
      </w:r>
      <w:proofErr w:type="gramEnd"/>
      <w:r w:rsidRPr="00B66372">
        <w:rPr>
          <w:rFonts w:hint="eastAsia"/>
        </w:rPr>
        <w:t>提及轉職人數與職缺數量</w:t>
      </w:r>
      <w:r w:rsidR="00C33BF4">
        <w:rPr>
          <w:rFonts w:hint="eastAsia"/>
        </w:rPr>
        <w:t>；</w:t>
      </w:r>
      <w:r w:rsidRPr="00B66372">
        <w:rPr>
          <w:rFonts w:hint="eastAsia"/>
        </w:rPr>
        <w:t>(B)</w:t>
      </w:r>
      <w:r w:rsidRPr="00B66372">
        <w:rPr>
          <w:rFonts w:hint="eastAsia"/>
        </w:rPr>
        <w:t>按照題意，資深者轉職的機會成本為「較高的薪資與職等」，職場歷練則是轉職後獲益的部分</w:t>
      </w:r>
      <w:r w:rsidR="00C33BF4">
        <w:rPr>
          <w:rFonts w:hint="eastAsia"/>
        </w:rPr>
        <w:t>；</w:t>
      </w:r>
      <w:r w:rsidRPr="00B66372">
        <w:rPr>
          <w:rFonts w:hint="eastAsia"/>
        </w:rPr>
        <w:t>(C)</w:t>
      </w:r>
      <w:r w:rsidRPr="00B66372">
        <w:rPr>
          <w:rFonts w:hint="eastAsia"/>
        </w:rPr>
        <w:t>敘述雖是可能狀況，但</w:t>
      </w:r>
      <w:proofErr w:type="gramStart"/>
      <w:r w:rsidRPr="00B66372">
        <w:rPr>
          <w:rFonts w:hint="eastAsia"/>
        </w:rPr>
        <w:t>與題文</w:t>
      </w:r>
      <w:proofErr w:type="gramEnd"/>
      <w:r w:rsidRPr="00B66372">
        <w:rPr>
          <w:rFonts w:hint="eastAsia"/>
        </w:rPr>
        <w:t>意旨不符。</w:t>
      </w:r>
    </w:p>
    <w:p w:rsidR="00B66372" w:rsidRPr="00B66372" w:rsidRDefault="00B66372" w:rsidP="00B66372">
      <w:pPr>
        <w:pStyle w:val="1"/>
        <w:ind w:left="323" w:hanging="323"/>
      </w:pPr>
      <w:r w:rsidRPr="00B66372">
        <w:rPr>
          <w:rFonts w:hint="eastAsia"/>
        </w:rPr>
        <w:t>10</w:t>
      </w:r>
      <w:r w:rsidRPr="00B66372">
        <w:t>.</w:t>
      </w:r>
      <w:r w:rsidRPr="00B66372">
        <w:rPr>
          <w:rFonts w:hint="eastAsia"/>
        </w:rPr>
        <w:tab/>
        <w:t>(A)</w:t>
      </w:r>
      <w:r w:rsidRPr="00B66372">
        <w:rPr>
          <w:rFonts w:hint="eastAsia"/>
        </w:rPr>
        <w:t>若非洲人民預期糧食即將缺乏，將引發搶購，為價格以外的因素促使需求增加，選項正確。</w:t>
      </w:r>
      <w:r w:rsidRPr="00B66372">
        <w:rPr>
          <w:rFonts w:hint="eastAsia"/>
        </w:rPr>
        <w:t>(B)</w:t>
      </w:r>
      <w:r w:rsidRPr="00B66372">
        <w:rPr>
          <w:rFonts w:hint="eastAsia"/>
        </w:rPr>
        <w:t>並非所有國家都會因為糧食出口價格增加而使</w:t>
      </w:r>
      <w:r w:rsidRPr="00B66372">
        <w:rPr>
          <w:rFonts w:hint="eastAsia"/>
        </w:rPr>
        <w:lastRenderedPageBreak/>
        <w:t>GDP</w:t>
      </w:r>
      <w:r w:rsidRPr="00B66372">
        <w:rPr>
          <w:rFonts w:hint="eastAsia"/>
        </w:rPr>
        <w:t>下降，</w:t>
      </w:r>
      <w:proofErr w:type="gramStart"/>
      <w:r w:rsidRPr="00B66372">
        <w:rPr>
          <w:rFonts w:hint="eastAsia"/>
        </w:rPr>
        <w:t>反之，</w:t>
      </w:r>
      <w:proofErr w:type="gramEnd"/>
      <w:r w:rsidRPr="00B66372">
        <w:rPr>
          <w:rFonts w:hint="eastAsia"/>
        </w:rPr>
        <w:t>亦有其他糧食出口國可能因糧食價格增加而獲益，影響層面廣大，無法做全面性的推論</w:t>
      </w:r>
      <w:r w:rsidR="00C33BF4">
        <w:rPr>
          <w:rFonts w:hint="eastAsia"/>
        </w:rPr>
        <w:t>；</w:t>
      </w:r>
      <w:r w:rsidRPr="00B66372">
        <w:rPr>
          <w:rFonts w:hint="eastAsia"/>
        </w:rPr>
        <w:t>(C)</w:t>
      </w:r>
      <w:r w:rsidRPr="00B66372">
        <w:rPr>
          <w:rFonts w:hint="eastAsia"/>
        </w:rPr>
        <w:t>小麥等糧食為基本之必需品，若價格</w:t>
      </w:r>
      <w:proofErr w:type="gramStart"/>
      <w:r w:rsidRPr="00B66372">
        <w:rPr>
          <w:rFonts w:hint="eastAsia"/>
        </w:rPr>
        <w:t>飆</w:t>
      </w:r>
      <w:proofErr w:type="gramEnd"/>
      <w:r w:rsidRPr="00B66372">
        <w:rPr>
          <w:rFonts w:hint="eastAsia"/>
        </w:rPr>
        <w:t>漲，對貧困人口的影響將大於富裕人口，無助於縮小貧富差距</w:t>
      </w:r>
      <w:r w:rsidR="00C33BF4">
        <w:rPr>
          <w:rFonts w:hint="eastAsia"/>
        </w:rPr>
        <w:t>；</w:t>
      </w:r>
      <w:r w:rsidRPr="00B66372">
        <w:rPr>
          <w:rFonts w:hint="eastAsia"/>
        </w:rPr>
        <w:t>(D)</w:t>
      </w:r>
      <w:r w:rsidRPr="00B66372">
        <w:rPr>
          <w:rFonts w:hint="eastAsia"/>
        </w:rPr>
        <w:t>對於其他小麥出口國，可能因價格</w:t>
      </w:r>
      <w:proofErr w:type="gramStart"/>
      <w:r w:rsidRPr="00B66372">
        <w:rPr>
          <w:rFonts w:hint="eastAsia"/>
        </w:rPr>
        <w:t>飆</w:t>
      </w:r>
      <w:proofErr w:type="gramEnd"/>
      <w:r w:rsidRPr="00B66372">
        <w:rPr>
          <w:rFonts w:hint="eastAsia"/>
        </w:rPr>
        <w:t>漲而促使</w:t>
      </w:r>
      <w:r w:rsidRPr="00B66372">
        <w:rPr>
          <w:rFonts w:hint="eastAsia"/>
        </w:rPr>
        <w:t>GDP</w:t>
      </w:r>
      <w:r w:rsidRPr="00B66372">
        <w:rPr>
          <w:rFonts w:hint="eastAsia"/>
        </w:rPr>
        <w:t>在小麥出口的部分增加，若如此北美地區在小麥出口「價漲量增」的情況下，此部</w:t>
      </w:r>
      <w:r w:rsidR="00C33BF4">
        <w:rPr>
          <w:rFonts w:hint="eastAsia"/>
        </w:rPr>
        <w:t>分</w:t>
      </w:r>
      <w:r w:rsidRPr="00B66372">
        <w:rPr>
          <w:rFonts w:hint="eastAsia"/>
        </w:rPr>
        <w:t>的</w:t>
      </w:r>
      <w:r w:rsidRPr="00B66372">
        <w:rPr>
          <w:rFonts w:hint="eastAsia"/>
        </w:rPr>
        <w:t>GDP</w:t>
      </w:r>
      <w:r w:rsidRPr="00B66372">
        <w:rPr>
          <w:rFonts w:hint="eastAsia"/>
        </w:rPr>
        <w:t>應為增加。</w:t>
      </w:r>
    </w:p>
    <w:p w:rsidR="00B66372" w:rsidRPr="00B66372" w:rsidRDefault="00B66372" w:rsidP="00B66372">
      <w:pPr>
        <w:pStyle w:val="1"/>
        <w:ind w:left="323" w:hanging="323"/>
      </w:pPr>
      <w:r w:rsidRPr="00B66372">
        <w:t>11.</w:t>
      </w:r>
      <w:r w:rsidRPr="00B66372">
        <w:rPr>
          <w:rFonts w:hint="eastAsia"/>
        </w:rPr>
        <w:tab/>
        <w:t>(C)</w:t>
      </w:r>
      <w:r w:rsidRPr="00B66372">
        <w:rPr>
          <w:rFonts w:hint="eastAsia"/>
        </w:rPr>
        <w:t>貧窮人口對於糧食之價格敏感度高於富裕人口，生存必需品價格高漲對最貧困人口造成打擊也相對較為嚴重。</w:t>
      </w:r>
      <w:r w:rsidRPr="00B66372">
        <w:rPr>
          <w:rFonts w:hint="eastAsia"/>
        </w:rPr>
        <w:t>(A)</w:t>
      </w:r>
      <w:r w:rsidRPr="00B66372">
        <w:rPr>
          <w:rFonts w:hint="eastAsia"/>
        </w:rPr>
        <w:t>根據</w:t>
      </w:r>
      <w:r w:rsidRPr="00B66372">
        <w:rPr>
          <w:rFonts w:hint="eastAsia"/>
        </w:rPr>
        <w:t>UNCTAD</w:t>
      </w:r>
      <w:r w:rsidRPr="00B66372">
        <w:rPr>
          <w:rFonts w:hint="eastAsia"/>
        </w:rPr>
        <w:t>報告指出，非洲本身缺乏小麥生產的種植條件，因此難以取代俄、烏的小麥出口成為戰爭的受益者</w:t>
      </w:r>
      <w:r w:rsidR="00D5464E">
        <w:rPr>
          <w:rFonts w:hint="eastAsia"/>
        </w:rPr>
        <w:t>；</w:t>
      </w:r>
      <w:r w:rsidRPr="00B66372">
        <w:rPr>
          <w:rFonts w:hint="eastAsia"/>
        </w:rPr>
        <w:t>(B)</w:t>
      </w:r>
      <w:proofErr w:type="gramStart"/>
      <w:r w:rsidRPr="00B66372">
        <w:rPr>
          <w:rFonts w:hint="eastAsia"/>
        </w:rPr>
        <w:t>題文並未</w:t>
      </w:r>
      <w:proofErr w:type="gramEnd"/>
      <w:r w:rsidRPr="00B66372">
        <w:rPr>
          <w:rFonts w:hint="eastAsia"/>
        </w:rPr>
        <w:t>提及進口商是否有囤貨行為，</w:t>
      </w:r>
      <w:proofErr w:type="gramStart"/>
      <w:r w:rsidRPr="00B66372">
        <w:rPr>
          <w:rFonts w:hint="eastAsia"/>
        </w:rPr>
        <w:t>且題文中</w:t>
      </w:r>
      <w:proofErr w:type="gramEnd"/>
      <w:r w:rsidRPr="00B66372">
        <w:rPr>
          <w:rFonts w:hint="eastAsia"/>
        </w:rPr>
        <w:t>提及，俄烏農產品受戰爭影響難以出口，故對依賴俄羅斯跟烏克蘭小麥的進口國而言，存在著進口量不足的問題</w:t>
      </w:r>
      <w:r w:rsidR="00D5464E">
        <w:rPr>
          <w:rFonts w:hint="eastAsia"/>
        </w:rPr>
        <w:t>；</w:t>
      </w:r>
      <w:r w:rsidRPr="00B66372">
        <w:rPr>
          <w:rFonts w:hint="eastAsia"/>
        </w:rPr>
        <w:t>(D)</w:t>
      </w:r>
      <w:r w:rsidRPr="00B66372">
        <w:rPr>
          <w:rFonts w:hint="eastAsia"/>
        </w:rPr>
        <w:t>種植小麥上所需氣候土地等各種條件，非必定可行之方法。</w:t>
      </w:r>
    </w:p>
    <w:p w:rsidR="00B66372" w:rsidRPr="00B66372" w:rsidRDefault="00B66372" w:rsidP="00B66372">
      <w:pPr>
        <w:pStyle w:val="1"/>
        <w:ind w:left="323" w:hanging="323"/>
      </w:pPr>
      <w:r w:rsidRPr="00B66372">
        <w:t>12.</w:t>
      </w:r>
      <w:r w:rsidRPr="00B66372">
        <w:rPr>
          <w:rFonts w:hint="eastAsia"/>
        </w:rPr>
        <w:tab/>
        <w:t>(D)</w:t>
      </w:r>
      <w:r w:rsidRPr="00B66372">
        <w:rPr>
          <w:rFonts w:hint="eastAsia"/>
        </w:rPr>
        <w:t>直接管制是政府藉由立法或行政規定，允許、禁止或矯正某些行為，直接處理外部成本的問題。族人沒有公權力，無法以立法或行政規定遊客行為，但封路要求遊客步行入山直接干涉遊客的行為，較接近直接管制對策，為正確答案。</w:t>
      </w:r>
      <w:r w:rsidRPr="00B66372">
        <w:rPr>
          <w:rFonts w:hint="eastAsia"/>
        </w:rPr>
        <w:t>(A)</w:t>
      </w:r>
      <w:r w:rsidRPr="00B66372">
        <w:rPr>
          <w:rFonts w:hint="eastAsia"/>
        </w:rPr>
        <w:t>觀光人潮帶來的商機，是</w:t>
      </w:r>
      <w:r w:rsidR="00D5464E">
        <w:rPr>
          <w:rFonts w:hint="eastAsia"/>
        </w:rPr>
        <w:t>外部</w:t>
      </w:r>
      <w:r w:rsidRPr="00B66372">
        <w:rPr>
          <w:rFonts w:hint="eastAsia"/>
        </w:rPr>
        <w:t>效益的展現</w:t>
      </w:r>
      <w:r w:rsidR="00D5464E">
        <w:rPr>
          <w:rFonts w:hint="eastAsia"/>
        </w:rPr>
        <w:t>；</w:t>
      </w:r>
      <w:r w:rsidRPr="00B66372">
        <w:rPr>
          <w:rFonts w:hint="eastAsia"/>
        </w:rPr>
        <w:t>(B)</w:t>
      </w:r>
      <w:r w:rsidRPr="00B66372">
        <w:rPr>
          <w:rFonts w:hint="eastAsia"/>
        </w:rPr>
        <w:t>觀光人潮造成當地居民生活的不便，是外部成本的展現</w:t>
      </w:r>
      <w:r w:rsidR="00D5464E">
        <w:rPr>
          <w:rFonts w:hint="eastAsia"/>
        </w:rPr>
        <w:t>；</w:t>
      </w:r>
      <w:r w:rsidRPr="00B66372">
        <w:rPr>
          <w:rFonts w:hint="eastAsia"/>
        </w:rPr>
        <w:t>(C)</w:t>
      </w:r>
      <w:proofErr w:type="gramStart"/>
      <w:r w:rsidRPr="00B66372">
        <w:rPr>
          <w:rFonts w:hint="eastAsia"/>
        </w:rPr>
        <w:t>慕谷慕魚</w:t>
      </w:r>
      <w:proofErr w:type="gramEnd"/>
      <w:r w:rsidRPr="00B66372">
        <w:rPr>
          <w:rFonts w:hint="eastAsia"/>
        </w:rPr>
        <w:t>之所以出現外部效果，主因在於財產權不明。</w:t>
      </w:r>
    </w:p>
    <w:p w:rsidR="00B66372" w:rsidRPr="00B66372" w:rsidRDefault="00B66372" w:rsidP="00B66372">
      <w:pPr>
        <w:pStyle w:val="1"/>
        <w:ind w:left="323" w:hanging="323"/>
      </w:pPr>
      <w:r w:rsidRPr="00B66372">
        <w:t>13.</w:t>
      </w:r>
      <w:r w:rsidRPr="00B66372">
        <w:rPr>
          <w:rFonts w:hint="eastAsia"/>
        </w:rPr>
        <w:tab/>
        <w:t>(C)</w:t>
      </w:r>
      <w:r w:rsidRPr="00B66372">
        <w:rPr>
          <w:rFonts w:hint="eastAsia"/>
        </w:rPr>
        <w:t>依據《原住民族基本法》，「銅門部落」可經核定而成為原住民族部落公法人，強調其集體權利的保障，故為最適當答案。</w:t>
      </w:r>
      <w:r w:rsidRPr="00B66372">
        <w:rPr>
          <w:rFonts w:hint="eastAsia"/>
        </w:rPr>
        <w:t>(A)</w:t>
      </w:r>
      <w:r w:rsidRPr="00B66372">
        <w:rPr>
          <w:rFonts w:hint="eastAsia"/>
        </w:rPr>
        <w:t>《地方制度法》中規定直轄市、直轄市山地原住民區、縣（市）、鄉鎮（市）為具有地方自治團體性質的公法人，而村里等級的「銅門村」不屬之</w:t>
      </w:r>
      <w:r w:rsidR="00D5464E">
        <w:rPr>
          <w:rFonts w:hint="eastAsia"/>
        </w:rPr>
        <w:t>；</w:t>
      </w:r>
      <w:r w:rsidRPr="00B66372">
        <w:rPr>
          <w:rFonts w:hint="eastAsia"/>
        </w:rPr>
        <w:t>(B)</w:t>
      </w:r>
      <w:r w:rsidRPr="00B66372">
        <w:rPr>
          <w:rFonts w:hint="eastAsia"/>
        </w:rPr>
        <w:t>「地方發展協會」應為依據《民法》成立的社團法人，故為錯誤答案</w:t>
      </w:r>
      <w:r w:rsidR="00D5464E">
        <w:rPr>
          <w:rFonts w:hint="eastAsia"/>
        </w:rPr>
        <w:t>；</w:t>
      </w:r>
      <w:r w:rsidRPr="00B66372">
        <w:rPr>
          <w:rFonts w:hint="eastAsia"/>
        </w:rPr>
        <w:t>(D)</w:t>
      </w:r>
      <w:r w:rsidRPr="00B66372">
        <w:rPr>
          <w:rFonts w:hint="eastAsia"/>
        </w:rPr>
        <w:t>「銅門村民」為自然人，只要是自然人即有完整權利能力，且其權利能力始於出生，終於死亡。</w:t>
      </w:r>
    </w:p>
    <w:p w:rsidR="00B66372" w:rsidRPr="00B66372" w:rsidRDefault="00B66372" w:rsidP="00B66372">
      <w:pPr>
        <w:pStyle w:val="1"/>
        <w:ind w:left="323" w:hanging="323"/>
      </w:pPr>
      <w:r w:rsidRPr="00B66372">
        <w:t>14.</w:t>
      </w:r>
      <w:r w:rsidRPr="00B66372">
        <w:rPr>
          <w:rFonts w:hint="eastAsia"/>
        </w:rPr>
        <w:tab/>
        <w:t>(A)</w:t>
      </w:r>
      <w:r w:rsidRPr="00B66372">
        <w:rPr>
          <w:rFonts w:hint="eastAsia"/>
        </w:rPr>
        <w:t>、</w:t>
      </w:r>
      <w:r w:rsidRPr="00B66372">
        <w:rPr>
          <w:rFonts w:hint="eastAsia"/>
        </w:rPr>
        <w:t>(D)</w:t>
      </w:r>
      <w:r w:rsidRPr="00B66372">
        <w:rPr>
          <w:rFonts w:hint="eastAsia"/>
        </w:rPr>
        <w:t>若未約定夫妻</w:t>
      </w:r>
      <w:proofErr w:type="gramStart"/>
      <w:r w:rsidRPr="00B66372">
        <w:rPr>
          <w:rFonts w:hint="eastAsia"/>
        </w:rPr>
        <w:t>財產制時</w:t>
      </w:r>
      <w:proofErr w:type="gramEnd"/>
      <w:r w:rsidRPr="00B66372">
        <w:rPr>
          <w:rFonts w:hint="eastAsia"/>
        </w:rPr>
        <w:t>，適用法定財產制。貝殼居為婚後財產，登記在花兒名下，屬於花兒財產，故</w:t>
      </w:r>
      <w:r w:rsidRPr="00B66372">
        <w:rPr>
          <w:rFonts w:hint="eastAsia"/>
        </w:rPr>
        <w:t>(A)</w:t>
      </w:r>
      <w:r w:rsidRPr="00B66372">
        <w:rPr>
          <w:rFonts w:hint="eastAsia"/>
        </w:rPr>
        <w:t>為正確答案。</w:t>
      </w:r>
      <w:r w:rsidRPr="00B66372">
        <w:rPr>
          <w:rFonts w:hint="eastAsia"/>
        </w:rPr>
        <w:t>(B)</w:t>
      </w:r>
      <w:r w:rsidRPr="00B66372">
        <w:rPr>
          <w:rFonts w:hint="eastAsia"/>
        </w:rPr>
        <w:t>若</w:t>
      </w:r>
      <w:proofErr w:type="gramStart"/>
      <w:r w:rsidRPr="00B66372">
        <w:rPr>
          <w:rFonts w:hint="eastAsia"/>
        </w:rPr>
        <w:t>採</w:t>
      </w:r>
      <w:proofErr w:type="gramEnd"/>
      <w:r w:rsidRPr="00B66372">
        <w:rPr>
          <w:rFonts w:hint="eastAsia"/>
        </w:rPr>
        <w:t>共同財產制，則貝殼居為共同財產</w:t>
      </w:r>
      <w:r w:rsidR="00D5464E">
        <w:rPr>
          <w:rFonts w:hint="eastAsia"/>
        </w:rPr>
        <w:t>；</w:t>
      </w:r>
      <w:r w:rsidRPr="00B66372">
        <w:rPr>
          <w:rFonts w:hint="eastAsia"/>
        </w:rPr>
        <w:t>(C)</w:t>
      </w:r>
      <w:r w:rsidRPr="00B66372">
        <w:rPr>
          <w:rFonts w:hint="eastAsia"/>
        </w:rPr>
        <w:t>若</w:t>
      </w:r>
      <w:proofErr w:type="gramStart"/>
      <w:r w:rsidRPr="00B66372">
        <w:rPr>
          <w:rFonts w:hint="eastAsia"/>
        </w:rPr>
        <w:t>採</w:t>
      </w:r>
      <w:proofErr w:type="gramEnd"/>
      <w:r w:rsidRPr="00B66372">
        <w:rPr>
          <w:rFonts w:hint="eastAsia"/>
        </w:rPr>
        <w:t>分別財產制，婚後財產各自所有，貝殼居為花兒財產。</w:t>
      </w:r>
    </w:p>
    <w:p w:rsidR="00B66372" w:rsidRPr="00B66372" w:rsidRDefault="00B66372" w:rsidP="00B66372">
      <w:pPr>
        <w:pStyle w:val="1"/>
        <w:ind w:left="323" w:hanging="323"/>
      </w:pPr>
      <w:r w:rsidRPr="00B66372">
        <w:t>1</w:t>
      </w:r>
      <w:r w:rsidRPr="00B66372">
        <w:rPr>
          <w:rFonts w:hint="eastAsia"/>
        </w:rPr>
        <w:t>5</w:t>
      </w:r>
      <w:r w:rsidRPr="00B66372">
        <w:t>.</w:t>
      </w:r>
      <w:r w:rsidRPr="00B66372">
        <w:tab/>
      </w:r>
      <w:r w:rsidRPr="00B66372">
        <w:rPr>
          <w:rFonts w:hint="eastAsia"/>
        </w:rPr>
        <w:t>從對話中可以判斷，妖精認為頭冠的製造者才是所有權人，僅是以租賃的方式，將頭冠出租，因此</w:t>
      </w:r>
      <w:r w:rsidRPr="00B66372">
        <w:rPr>
          <w:rFonts w:hint="eastAsia"/>
        </w:rPr>
        <w:t>(B)</w:t>
      </w:r>
      <w:r w:rsidRPr="00B66372">
        <w:rPr>
          <w:rFonts w:hint="eastAsia"/>
        </w:rPr>
        <w:t>為正確答案。</w:t>
      </w:r>
      <w:r w:rsidRPr="00B66372">
        <w:rPr>
          <w:rFonts w:hint="eastAsia"/>
        </w:rPr>
        <w:t>(A)</w:t>
      </w:r>
      <w:r w:rsidRPr="00B66372">
        <w:rPr>
          <w:rFonts w:hint="eastAsia"/>
        </w:rPr>
        <w:t>由於在妖精的眼中，所有妖精製造的東西都應當屬於妖精，且在買主死後仍須歸還，未有以登記移轉物權之相關敘述</w:t>
      </w:r>
      <w:r w:rsidR="00D5464E">
        <w:rPr>
          <w:rFonts w:hint="eastAsia"/>
        </w:rPr>
        <w:t>；</w:t>
      </w:r>
      <w:r w:rsidRPr="00B66372">
        <w:rPr>
          <w:rFonts w:hint="eastAsia"/>
        </w:rPr>
        <w:t>(C)</w:t>
      </w:r>
      <w:r w:rsidRPr="00B66372">
        <w:rPr>
          <w:rFonts w:hint="eastAsia"/>
        </w:rPr>
        <w:t>由「買主死後仍須歸還頭冠給妖精」可知，製造頭冠的妖精僅將使用權或收益權授予付錢的巫</w:t>
      </w:r>
      <w:r w:rsidRPr="00B66372">
        <w:rPr>
          <w:rFonts w:hint="eastAsia"/>
        </w:rPr>
        <w:lastRenderedPageBreak/>
        <w:t>師，並沒有將「處分權」也授予</w:t>
      </w:r>
      <w:r w:rsidR="00D5464E">
        <w:rPr>
          <w:rFonts w:hint="eastAsia"/>
        </w:rPr>
        <w:t>；</w:t>
      </w:r>
      <w:r w:rsidRPr="00B66372">
        <w:rPr>
          <w:rFonts w:hint="eastAsia"/>
        </w:rPr>
        <w:t>(D)</w:t>
      </w:r>
      <w:r w:rsidRPr="00B66372">
        <w:rPr>
          <w:rFonts w:hint="eastAsia"/>
        </w:rPr>
        <w:t>妖精認為當付錢的巫師死亡，就應原物返還，因此頭冠不是</w:t>
      </w:r>
      <w:proofErr w:type="gramStart"/>
      <w:r w:rsidRPr="00B66372">
        <w:rPr>
          <w:rFonts w:hint="eastAsia"/>
        </w:rPr>
        <w:t>無主物</w:t>
      </w:r>
      <w:proofErr w:type="gramEnd"/>
      <w:r w:rsidRPr="00B66372">
        <w:rPr>
          <w:rFonts w:hint="eastAsia"/>
        </w:rPr>
        <w:t>，而是屬於製造的妖精。</w:t>
      </w:r>
    </w:p>
    <w:p w:rsidR="00B66372" w:rsidRPr="00B66372" w:rsidRDefault="00B66372" w:rsidP="00B66372">
      <w:pPr>
        <w:pStyle w:val="1"/>
        <w:ind w:left="323" w:hanging="323"/>
      </w:pPr>
      <w:r w:rsidRPr="00B66372">
        <w:t>1</w:t>
      </w:r>
      <w:r w:rsidRPr="00B66372">
        <w:rPr>
          <w:rFonts w:hint="eastAsia"/>
        </w:rPr>
        <w:t>6</w:t>
      </w:r>
      <w:r w:rsidRPr="00B66372">
        <w:t>.</w:t>
      </w:r>
      <w:r w:rsidRPr="00B66372">
        <w:rPr>
          <w:rFonts w:hint="eastAsia"/>
        </w:rPr>
        <w:tab/>
        <w:t>(C)</w:t>
      </w:r>
      <w:r w:rsidRPr="00B66372">
        <w:rPr>
          <w:rFonts w:hint="eastAsia"/>
        </w:rPr>
        <w:t>泰國人的歌手</w:t>
      </w:r>
      <w:proofErr w:type="spellStart"/>
      <w:r w:rsidRPr="00B66372">
        <w:rPr>
          <w:rFonts w:hint="eastAsia"/>
        </w:rPr>
        <w:t>Milli</w:t>
      </w:r>
      <w:proofErr w:type="spellEnd"/>
      <w:r w:rsidRPr="00B66372">
        <w:rPr>
          <w:rFonts w:hint="eastAsia"/>
        </w:rPr>
        <w:t>強調自身「</w:t>
      </w:r>
      <w:proofErr w:type="gramStart"/>
      <w:r w:rsidRPr="00B66372">
        <w:rPr>
          <w:rFonts w:hint="eastAsia"/>
        </w:rPr>
        <w:t>不騎大象</w:t>
      </w:r>
      <w:proofErr w:type="gramEnd"/>
      <w:r w:rsidRPr="00B66372">
        <w:rPr>
          <w:rFonts w:hint="eastAsia"/>
        </w:rPr>
        <w:t>」，反映的是世人對於泰國人與「騎大象」相連結的刻板印象。</w:t>
      </w:r>
      <w:r w:rsidRPr="00B66372">
        <w:rPr>
          <w:rFonts w:hint="eastAsia"/>
        </w:rPr>
        <w:t>(A)</w:t>
      </w:r>
      <w:r w:rsidRPr="00B66372">
        <w:rPr>
          <w:rFonts w:hint="eastAsia"/>
        </w:rPr>
        <w:t>題文中無促進美國與泰國兩國貿易的相關資訊可供推論</w:t>
      </w:r>
      <w:r w:rsidR="00D5464E">
        <w:rPr>
          <w:rFonts w:hint="eastAsia"/>
        </w:rPr>
        <w:t>；</w:t>
      </w:r>
      <w:r w:rsidRPr="00B66372">
        <w:rPr>
          <w:rFonts w:hint="eastAsia"/>
        </w:rPr>
        <w:t>(B)</w:t>
      </w:r>
      <w:r w:rsidRPr="00B66372">
        <w:rPr>
          <w:rFonts w:hint="eastAsia"/>
        </w:rPr>
        <w:t>文化符號，指具有特殊內涵或意義的標示，包括語言、圖像、動作、建築、聲音</w:t>
      </w:r>
      <w:r w:rsidRPr="00B66372">
        <w:rPr>
          <w:rFonts w:ascii="Cambria Math" w:hAnsi="Cambria Math" w:cs="Cambria Math"/>
        </w:rPr>
        <w:t>⋯⋯</w:t>
      </w:r>
      <w:r w:rsidRPr="00B66372">
        <w:rPr>
          <w:rFonts w:hint="eastAsia"/>
        </w:rPr>
        <w:t>等。該歌手的重點為世人對於泰國存在騎大象之刻板印象，並非為了彰顯強調「大象」為泰國文化中的重要文化符號</w:t>
      </w:r>
      <w:r w:rsidR="00D5464E">
        <w:rPr>
          <w:rFonts w:hint="eastAsia"/>
        </w:rPr>
        <w:t>；</w:t>
      </w:r>
      <w:r w:rsidRPr="00B66372">
        <w:t>(D)</w:t>
      </w:r>
      <w:proofErr w:type="gramStart"/>
      <w:r w:rsidRPr="00B66372">
        <w:rPr>
          <w:rFonts w:hint="eastAsia"/>
        </w:rPr>
        <w:t>題文將</w:t>
      </w:r>
      <w:proofErr w:type="gramEnd"/>
      <w:r w:rsidRPr="00B66372">
        <w:rPr>
          <w:rFonts w:hint="eastAsia"/>
        </w:rPr>
        <w:t>泰國人與其騎大象的印象相連結，屬於文化概念中的「刻板印象」。「文化歧視」則必須造成實際不利的對待與結果，</w:t>
      </w:r>
      <w:proofErr w:type="gramStart"/>
      <w:r w:rsidRPr="00B66372">
        <w:rPr>
          <w:rFonts w:hint="eastAsia"/>
        </w:rPr>
        <w:t>與題文</w:t>
      </w:r>
      <w:proofErr w:type="gramEnd"/>
      <w:r w:rsidRPr="00B66372">
        <w:rPr>
          <w:rFonts w:hint="eastAsia"/>
        </w:rPr>
        <w:t>所述有所不同。</w:t>
      </w:r>
    </w:p>
    <w:p w:rsidR="00B66372" w:rsidRPr="00B66372" w:rsidRDefault="00B66372" w:rsidP="00B66372">
      <w:pPr>
        <w:pStyle w:val="1"/>
        <w:ind w:left="323" w:hanging="323"/>
      </w:pPr>
      <w:r w:rsidRPr="00B66372">
        <w:t>1</w:t>
      </w:r>
      <w:r w:rsidRPr="00B66372">
        <w:rPr>
          <w:rFonts w:hint="eastAsia"/>
        </w:rPr>
        <w:t>7</w:t>
      </w:r>
      <w:r w:rsidRPr="00B66372">
        <w:t>.</w:t>
      </w:r>
      <w:r w:rsidRPr="00B66372">
        <w:tab/>
      </w:r>
      <w:r w:rsidRPr="00B66372">
        <w:rPr>
          <w:rFonts w:hint="eastAsia"/>
        </w:rPr>
        <w:t>(A)</w:t>
      </w:r>
      <w:r w:rsidRPr="00B66372">
        <w:rPr>
          <w:rFonts w:hint="eastAsia"/>
        </w:rPr>
        <w:t>「文化認同」指的是所屬群體肯定自身所擁有的文化，而產生個人屬於該文化群體的歸屬感。芒果糯米</w:t>
      </w:r>
      <w:r w:rsidR="00D5464E">
        <w:rPr>
          <w:rFonts w:hint="eastAsia"/>
        </w:rPr>
        <w:t>飯</w:t>
      </w:r>
      <w:r w:rsidRPr="00B66372">
        <w:rPr>
          <w:rFonts w:hint="eastAsia"/>
        </w:rPr>
        <w:t>引發泰國人引以為傲與購買，即是「文化認同」的表現。</w:t>
      </w:r>
      <w:r w:rsidRPr="00B66372">
        <w:rPr>
          <w:rFonts w:hint="eastAsia"/>
        </w:rPr>
        <w:t>(B)</w:t>
      </w:r>
      <w:r w:rsidRPr="00B66372">
        <w:rPr>
          <w:rFonts w:hint="eastAsia"/>
        </w:rPr>
        <w:t>題文中的歌手雖然批評</w:t>
      </w:r>
      <w:proofErr w:type="gramStart"/>
      <w:r w:rsidRPr="00B66372">
        <w:rPr>
          <w:rFonts w:hint="eastAsia"/>
        </w:rPr>
        <w:t>政府酸掉了</w:t>
      </w:r>
      <w:proofErr w:type="gramEnd"/>
      <w:r w:rsidRPr="00B66372">
        <w:rPr>
          <w:rFonts w:hint="eastAsia"/>
        </w:rPr>
        <w:t>，但無法推論是否因為政府而使得泰國文化受到世界的「貶抑」，而形成文化被刻意劃分高低優劣的「文化位階」</w:t>
      </w:r>
      <w:r w:rsidR="00D5464E">
        <w:rPr>
          <w:rFonts w:hint="eastAsia"/>
        </w:rPr>
        <w:t>；</w:t>
      </w:r>
      <w:r w:rsidRPr="00B66372">
        <w:rPr>
          <w:rFonts w:hint="eastAsia"/>
        </w:rPr>
        <w:t>(C)</w:t>
      </w:r>
      <w:r w:rsidRPr="00B66372">
        <w:rPr>
          <w:rFonts w:hint="eastAsia"/>
        </w:rPr>
        <w:t>公民身分上的多元認同，指現代國家應考量並尊重國家內每</w:t>
      </w:r>
      <w:proofErr w:type="gramStart"/>
      <w:r w:rsidRPr="00B66372">
        <w:rPr>
          <w:rFonts w:hint="eastAsia"/>
        </w:rPr>
        <w:t>個</w:t>
      </w:r>
      <w:proofErr w:type="gramEnd"/>
      <w:r w:rsidRPr="00B66372">
        <w:rPr>
          <w:rFonts w:hint="eastAsia"/>
        </w:rPr>
        <w:t>公民的不同文化背景、宗教信仰，甚至是不同經濟處境、性別與性傾向等，保障不同的公民身分才能使人民信任國家，形成「國家認同」。而上述並未顯現出泰國人民的多元認同，而是強調「芒果糯米飯」是泰國人民的共同「文化符號」，代表泰國人民的「文化認同」</w:t>
      </w:r>
      <w:r w:rsidR="00D5464E">
        <w:rPr>
          <w:rFonts w:hint="eastAsia"/>
        </w:rPr>
        <w:t>；</w:t>
      </w:r>
      <w:r w:rsidRPr="00B66372">
        <w:rPr>
          <w:rFonts w:hint="eastAsia"/>
        </w:rPr>
        <w:t>(D)</w:t>
      </w:r>
      <w:r w:rsidRPr="00B66372">
        <w:rPr>
          <w:rFonts w:hint="eastAsia"/>
        </w:rPr>
        <w:t>該歌手在</w:t>
      </w:r>
      <w:proofErr w:type="gramStart"/>
      <w:r w:rsidRPr="00B66372">
        <w:rPr>
          <w:rFonts w:hint="eastAsia"/>
        </w:rPr>
        <w:t>臺</w:t>
      </w:r>
      <w:proofErr w:type="gramEnd"/>
      <w:r w:rsidRPr="00B66372">
        <w:rPr>
          <w:rFonts w:hint="eastAsia"/>
        </w:rPr>
        <w:t>上大</w:t>
      </w:r>
      <w:proofErr w:type="gramStart"/>
      <w:r w:rsidRPr="00B66372">
        <w:rPr>
          <w:rFonts w:hint="eastAsia"/>
        </w:rPr>
        <w:t>啖</w:t>
      </w:r>
      <w:proofErr w:type="gramEnd"/>
      <w:r w:rsidRPr="00B66372">
        <w:rPr>
          <w:rFonts w:hint="eastAsia"/>
        </w:rPr>
        <w:t>「芒果糯米飯」引起世界關注，可將在地文化藉由國際舞臺推廣到全世界，因此較符合「在地全球化」的概念。而「全球在地化」所指的是全球化的過程中也會帶入當地的在地文化。</w:t>
      </w:r>
    </w:p>
    <w:p w:rsidR="00B66372" w:rsidRPr="00B66372" w:rsidRDefault="00B66372" w:rsidP="00B66372">
      <w:pPr>
        <w:pStyle w:val="1"/>
        <w:ind w:left="323" w:hanging="323"/>
      </w:pPr>
      <w:r w:rsidRPr="00B66372">
        <w:t>1</w:t>
      </w:r>
      <w:r w:rsidRPr="00B66372">
        <w:rPr>
          <w:rFonts w:hint="eastAsia"/>
        </w:rPr>
        <w:t>8</w:t>
      </w:r>
      <w:r w:rsidRPr="00B66372">
        <w:t>.</w:t>
      </w:r>
      <w:r w:rsidRPr="00B66372">
        <w:rPr>
          <w:rFonts w:hint="eastAsia"/>
        </w:rPr>
        <w:tab/>
      </w:r>
      <w:r w:rsidRPr="00B66372">
        <w:rPr>
          <w:rFonts w:hint="eastAsia"/>
        </w:rPr>
        <w:t>造成「需求量」的變動因素為價格本身，造成「需求」的變動為價格以外的因素。芒果糯米飯的風潮屬於「消費者的偏好」改變，是價格以外的因素所造成的變動，因此影響的是「需求」。需求增加，繪圖時應以需求線</w:t>
      </w:r>
      <w:proofErr w:type="gramStart"/>
      <w:r w:rsidRPr="00B66372">
        <w:rPr>
          <w:rFonts w:hint="eastAsia"/>
        </w:rPr>
        <w:t>向右移表示</w:t>
      </w:r>
      <w:proofErr w:type="gramEnd"/>
      <w:r w:rsidRPr="00B66372">
        <w:rPr>
          <w:rFonts w:hint="eastAsia"/>
        </w:rPr>
        <w:t>。</w:t>
      </w:r>
    </w:p>
    <w:p w:rsidR="0015420E" w:rsidRPr="00B66372" w:rsidRDefault="00B66372" w:rsidP="00B66372">
      <w:pPr>
        <w:pStyle w:val="1"/>
        <w:ind w:left="323" w:hanging="323"/>
      </w:pPr>
      <w:r>
        <w:tab/>
      </w:r>
      <w:r w:rsidRPr="00B66372">
        <w:rPr>
          <w:rFonts w:hint="eastAsia"/>
        </w:rPr>
        <w:t>評分原則</w:t>
      </w:r>
      <w:r w:rsidRPr="00B66372">
        <w:t>：</w:t>
      </w:r>
    </w:p>
    <w:tbl>
      <w:tblPr>
        <w:tblW w:w="4365" w:type="dxa"/>
        <w:tblInd w:w="4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7"/>
        <w:gridCol w:w="2948"/>
      </w:tblGrid>
      <w:tr w:rsidR="00B66372" w:rsidTr="00B806A8">
        <w:tc>
          <w:tcPr>
            <w:tcW w:w="1417" w:type="dxa"/>
            <w:tcMar>
              <w:top w:w="57" w:type="dxa"/>
              <w:bottom w:w="57" w:type="dxa"/>
            </w:tcMar>
            <w:vAlign w:val="center"/>
          </w:tcPr>
          <w:p w:rsidR="00B66372" w:rsidRPr="00D4616E" w:rsidRDefault="00B66372" w:rsidP="0018695E">
            <w:pPr>
              <w:spacing w:line="240" w:lineRule="auto"/>
              <w:jc w:val="center"/>
            </w:pPr>
            <w:r w:rsidRPr="00E60C87">
              <w:rPr>
                <w:rFonts w:hint="eastAsia"/>
                <w:bdr w:val="single" w:sz="4" w:space="0" w:color="auto"/>
              </w:rPr>
              <w:t>等級</w:t>
            </w:r>
            <w:r w:rsidRPr="00E60C87">
              <w:rPr>
                <w:bdr w:val="single" w:sz="4" w:space="0" w:color="auto"/>
              </w:rPr>
              <w:t>2</w:t>
            </w:r>
          </w:p>
          <w:p w:rsidR="00B66372" w:rsidRPr="007E553E" w:rsidRDefault="00B66372" w:rsidP="0018695E">
            <w:pPr>
              <w:spacing w:line="240" w:lineRule="auto"/>
            </w:pPr>
            <w:r w:rsidRPr="007E553E">
              <w:rPr>
                <w:rFonts w:hint="eastAsia"/>
              </w:rPr>
              <w:t>（完全給分）</w:t>
            </w:r>
          </w:p>
          <w:p w:rsidR="00B66372" w:rsidRPr="007E553E" w:rsidRDefault="00B66372" w:rsidP="0018695E">
            <w:pPr>
              <w:spacing w:line="240" w:lineRule="auto"/>
              <w:jc w:val="center"/>
            </w:pPr>
            <w:r w:rsidRPr="007E553E">
              <w:t>4</w:t>
            </w:r>
            <w:r w:rsidRPr="007E553E">
              <w:rPr>
                <w:rFonts w:hint="eastAsia"/>
              </w:rPr>
              <w:t>分</w:t>
            </w:r>
          </w:p>
        </w:tc>
        <w:tc>
          <w:tcPr>
            <w:tcW w:w="2948" w:type="dxa"/>
            <w:tcMar>
              <w:top w:w="57" w:type="dxa"/>
              <w:bottom w:w="57" w:type="dxa"/>
            </w:tcMar>
            <w:vAlign w:val="center"/>
          </w:tcPr>
          <w:p w:rsidR="00B66372" w:rsidRPr="007E553E" w:rsidRDefault="00B66372" w:rsidP="0018695E">
            <w:pPr>
              <w:spacing w:line="240" w:lineRule="auto"/>
            </w:pPr>
            <w:r w:rsidRPr="007E553E">
              <w:rPr>
                <w:rFonts w:hint="eastAsia"/>
              </w:rPr>
              <w:t>正確繪圖，且以文字說明「需求」增加，故需求線向右移動。</w:t>
            </w:r>
          </w:p>
        </w:tc>
      </w:tr>
      <w:tr w:rsidR="00B66372" w:rsidTr="00B806A8">
        <w:tc>
          <w:tcPr>
            <w:tcW w:w="1417" w:type="dxa"/>
            <w:tcMar>
              <w:top w:w="57" w:type="dxa"/>
              <w:bottom w:w="57" w:type="dxa"/>
            </w:tcMar>
            <w:vAlign w:val="center"/>
          </w:tcPr>
          <w:p w:rsidR="00B66372" w:rsidRPr="00D4616E" w:rsidRDefault="00B66372" w:rsidP="0018695E">
            <w:pPr>
              <w:spacing w:line="240" w:lineRule="auto"/>
              <w:jc w:val="center"/>
            </w:pPr>
            <w:r w:rsidRPr="00E60C87">
              <w:rPr>
                <w:rFonts w:hint="eastAsia"/>
                <w:bdr w:val="single" w:sz="4" w:space="0" w:color="auto"/>
              </w:rPr>
              <w:t>等級</w:t>
            </w:r>
            <w:r>
              <w:rPr>
                <w:rFonts w:hint="eastAsia"/>
                <w:bdr w:val="single" w:sz="4" w:space="0" w:color="auto"/>
              </w:rPr>
              <w:t>1</w:t>
            </w:r>
          </w:p>
          <w:p w:rsidR="00B66372" w:rsidRPr="007E553E" w:rsidRDefault="00B66372" w:rsidP="0018695E">
            <w:pPr>
              <w:spacing w:line="240" w:lineRule="auto"/>
              <w:jc w:val="center"/>
            </w:pPr>
            <w:r w:rsidRPr="007E553E">
              <w:rPr>
                <w:rFonts w:hint="eastAsia"/>
              </w:rPr>
              <w:t>（部分給分）</w:t>
            </w:r>
          </w:p>
          <w:p w:rsidR="00B66372" w:rsidRPr="007E553E" w:rsidRDefault="00B66372" w:rsidP="0018695E">
            <w:pPr>
              <w:spacing w:line="240" w:lineRule="auto"/>
              <w:jc w:val="center"/>
            </w:pPr>
            <w:r w:rsidRPr="007E553E">
              <w:rPr>
                <w:rFonts w:hint="eastAsia"/>
              </w:rPr>
              <w:t>2</w:t>
            </w:r>
            <w:r w:rsidRPr="007E553E">
              <w:rPr>
                <w:rFonts w:hint="eastAsia"/>
              </w:rPr>
              <w:t>分</w:t>
            </w:r>
          </w:p>
        </w:tc>
        <w:tc>
          <w:tcPr>
            <w:tcW w:w="2948" w:type="dxa"/>
            <w:tcMar>
              <w:top w:w="57" w:type="dxa"/>
              <w:bottom w:w="57" w:type="dxa"/>
            </w:tcMar>
            <w:vAlign w:val="center"/>
          </w:tcPr>
          <w:p w:rsidR="00B66372" w:rsidRPr="007E553E" w:rsidRDefault="00B66372" w:rsidP="0018695E">
            <w:pPr>
              <w:spacing w:line="240" w:lineRule="auto"/>
            </w:pPr>
            <w:r w:rsidRPr="007E553E">
              <w:rPr>
                <w:rFonts w:hint="eastAsia"/>
              </w:rPr>
              <w:t>正確繪圖，但文字說明有誤或未作答。</w:t>
            </w:r>
          </w:p>
        </w:tc>
      </w:tr>
      <w:tr w:rsidR="00B66372" w:rsidTr="00B806A8">
        <w:tc>
          <w:tcPr>
            <w:tcW w:w="1417" w:type="dxa"/>
            <w:tcMar>
              <w:top w:w="57" w:type="dxa"/>
              <w:bottom w:w="57" w:type="dxa"/>
            </w:tcMar>
            <w:vAlign w:val="center"/>
          </w:tcPr>
          <w:p w:rsidR="00B66372" w:rsidRPr="00D4616E" w:rsidRDefault="00B66372" w:rsidP="0018695E">
            <w:pPr>
              <w:spacing w:line="240" w:lineRule="auto"/>
              <w:jc w:val="center"/>
            </w:pPr>
            <w:r w:rsidRPr="00E60C87">
              <w:rPr>
                <w:rFonts w:hint="eastAsia"/>
                <w:bdr w:val="single" w:sz="4" w:space="0" w:color="auto"/>
              </w:rPr>
              <w:t>等級</w:t>
            </w:r>
            <w:r>
              <w:rPr>
                <w:rFonts w:hint="eastAsia"/>
                <w:bdr w:val="single" w:sz="4" w:space="0" w:color="auto"/>
              </w:rPr>
              <w:t>0</w:t>
            </w:r>
          </w:p>
          <w:p w:rsidR="00B66372" w:rsidRPr="007E553E" w:rsidRDefault="00B66372" w:rsidP="0018695E">
            <w:pPr>
              <w:spacing w:line="240" w:lineRule="auto"/>
              <w:jc w:val="center"/>
            </w:pPr>
            <w:r w:rsidRPr="007E553E">
              <w:rPr>
                <w:rFonts w:hint="eastAsia"/>
              </w:rPr>
              <w:t>（不給分）</w:t>
            </w:r>
          </w:p>
        </w:tc>
        <w:tc>
          <w:tcPr>
            <w:tcW w:w="2948" w:type="dxa"/>
            <w:tcMar>
              <w:top w:w="57" w:type="dxa"/>
              <w:bottom w:w="57" w:type="dxa"/>
            </w:tcMar>
            <w:vAlign w:val="center"/>
          </w:tcPr>
          <w:p w:rsidR="00B66372" w:rsidRPr="007E553E" w:rsidRDefault="00B66372" w:rsidP="0018695E">
            <w:pPr>
              <w:spacing w:line="240" w:lineRule="auto"/>
            </w:pPr>
            <w:r w:rsidRPr="007E553E">
              <w:rPr>
                <w:rFonts w:hint="eastAsia"/>
              </w:rPr>
              <w:t>繪圖錯誤，不論文字說明是否正確，</w:t>
            </w:r>
            <w:proofErr w:type="gramStart"/>
            <w:r w:rsidRPr="007E553E">
              <w:rPr>
                <w:rFonts w:hint="eastAsia"/>
              </w:rPr>
              <w:t>或均未作</w:t>
            </w:r>
            <w:proofErr w:type="gramEnd"/>
            <w:r w:rsidRPr="007E553E">
              <w:rPr>
                <w:rFonts w:hint="eastAsia"/>
              </w:rPr>
              <w:t>答。</w:t>
            </w:r>
          </w:p>
        </w:tc>
      </w:tr>
    </w:tbl>
    <w:p w:rsidR="00B66372" w:rsidRPr="00B66372" w:rsidRDefault="00B66372" w:rsidP="00B66372">
      <w:pPr>
        <w:pStyle w:val="1"/>
        <w:spacing w:beforeLines="20" w:before="78"/>
        <w:ind w:left="323" w:hanging="323"/>
      </w:pPr>
      <w:r>
        <w:lastRenderedPageBreak/>
        <w:t>1</w:t>
      </w:r>
      <w:r>
        <w:rPr>
          <w:rFonts w:hint="eastAsia"/>
        </w:rPr>
        <w:t>9</w:t>
      </w:r>
      <w:r w:rsidRPr="00ED402D">
        <w:t>.</w:t>
      </w:r>
      <w:r>
        <w:rPr>
          <w:rFonts w:hint="eastAsia"/>
        </w:rPr>
        <w:tab/>
      </w:r>
      <w:proofErr w:type="gramStart"/>
      <w:r w:rsidRPr="00F0020B">
        <w:rPr>
          <w:rFonts w:hint="eastAsia"/>
        </w:rPr>
        <w:t>根據題文可知</w:t>
      </w:r>
      <w:proofErr w:type="gramEnd"/>
      <w:r w:rsidRPr="00F0020B">
        <w:rPr>
          <w:rFonts w:hint="eastAsia"/>
        </w:rPr>
        <w:t>，烏克蘭體制與法國相近，皆屬於半總統制，故</w:t>
      </w:r>
      <w:r w:rsidRPr="00B66372">
        <w:rPr>
          <w:rFonts w:hint="eastAsia"/>
        </w:rPr>
        <w:t>閣揆一般由國會多數黨組閣，以維持行政和立法的穩定性。</w:t>
      </w:r>
      <w:r w:rsidRPr="00B66372">
        <w:rPr>
          <w:rFonts w:hint="eastAsia"/>
        </w:rPr>
        <w:t>(B)</w:t>
      </w:r>
      <w:r w:rsidRPr="00B66372">
        <w:rPr>
          <w:rFonts w:hint="eastAsia"/>
        </w:rPr>
        <w:t>半總統制的閣員不得兼任國會議員，故該選項錯誤</w:t>
      </w:r>
      <w:r w:rsidR="00D5464E">
        <w:rPr>
          <w:rFonts w:hint="eastAsia"/>
        </w:rPr>
        <w:t>；</w:t>
      </w:r>
      <w:r w:rsidRPr="00B66372">
        <w:rPr>
          <w:rFonts w:hint="eastAsia"/>
        </w:rPr>
        <w:t>(C)</w:t>
      </w:r>
      <w:r w:rsidRPr="00B66372">
        <w:rPr>
          <w:rFonts w:hint="eastAsia"/>
        </w:rPr>
        <w:t>當總統和閣揆屬於同一政黨時，偏向總統制，而非內閣制</w:t>
      </w:r>
      <w:r w:rsidR="00D5464E">
        <w:rPr>
          <w:rFonts w:hint="eastAsia"/>
        </w:rPr>
        <w:t>；</w:t>
      </w:r>
      <w:r w:rsidRPr="00B66372">
        <w:rPr>
          <w:rFonts w:hint="eastAsia"/>
        </w:rPr>
        <w:t>(D)</w:t>
      </w:r>
      <w:r w:rsidRPr="00B66372">
        <w:rPr>
          <w:rFonts w:hint="eastAsia"/>
        </w:rPr>
        <w:t>不信任案國會對內閣所提起，而非總統。</w:t>
      </w:r>
    </w:p>
    <w:p w:rsidR="00B66372" w:rsidRDefault="00B66372" w:rsidP="00B66372">
      <w:pPr>
        <w:pStyle w:val="1"/>
        <w:ind w:left="323" w:hanging="323"/>
      </w:pPr>
      <w:r w:rsidRPr="00B66372">
        <w:rPr>
          <w:rFonts w:hint="eastAsia"/>
        </w:rPr>
        <w:t>20</w:t>
      </w:r>
      <w:r w:rsidRPr="00B66372">
        <w:t>.</w:t>
      </w:r>
      <w:r w:rsidRPr="00B66372">
        <w:rPr>
          <w:rFonts w:hint="eastAsia"/>
        </w:rPr>
        <w:tab/>
      </w:r>
      <w:r w:rsidRPr="00B66372">
        <w:rPr>
          <w:rFonts w:hint="eastAsia"/>
        </w:rPr>
        <w:t>本題主要目的在於測驗學生對總統制的認知與應用。制裁法案由總統簽署後即可正式施行，得以顯見美國總統具有行政實權，不須經過內閣副署。</w:t>
      </w:r>
      <w:r w:rsidRPr="00B66372">
        <w:rPr>
          <w:rFonts w:hint="eastAsia"/>
        </w:rPr>
        <w:t>(A)</w:t>
      </w:r>
      <w:r w:rsidRPr="00B66372">
        <w:rPr>
          <w:rFonts w:hint="eastAsia"/>
        </w:rPr>
        <w:t>若行政內閣覺得法案窒礙難行，得呈請元首提起「覆議」，非提起不信任案；而此一概念近似於美國總統的「覆議否決權」</w:t>
      </w:r>
      <w:r w:rsidR="00D5464E">
        <w:rPr>
          <w:rFonts w:hint="eastAsia"/>
        </w:rPr>
        <w:t>；</w:t>
      </w:r>
      <w:r w:rsidRPr="00B66372">
        <w:rPr>
          <w:rFonts w:hint="eastAsia"/>
        </w:rPr>
        <w:t>(C)</w:t>
      </w:r>
      <w:r w:rsidRPr="00B66372">
        <w:rPr>
          <w:rFonts w:hint="eastAsia"/>
        </w:rPr>
        <w:t>美國總統毋須至國會接受質詢</w:t>
      </w:r>
      <w:r w:rsidR="00D5464E">
        <w:rPr>
          <w:rFonts w:hint="eastAsia"/>
        </w:rPr>
        <w:t>；</w:t>
      </w:r>
      <w:r w:rsidRPr="00B66372">
        <w:rPr>
          <w:rFonts w:hint="eastAsia"/>
        </w:rPr>
        <w:t>(D)</w:t>
      </w:r>
      <w:proofErr w:type="gramStart"/>
      <w:r w:rsidRPr="00B66372">
        <w:rPr>
          <w:rFonts w:hint="eastAsia"/>
        </w:rPr>
        <w:t>題幹僅</w:t>
      </w:r>
      <w:proofErr w:type="gramEnd"/>
      <w:r w:rsidRPr="00B66372">
        <w:rPr>
          <w:rFonts w:hint="eastAsia"/>
        </w:rPr>
        <w:t>提及總統正式簽署</w:t>
      </w:r>
      <w:r w:rsidRPr="00B76F67">
        <w:rPr>
          <w:rFonts w:hint="eastAsia"/>
        </w:rPr>
        <w:t>法案，未提到國會通過法案，故與否決權概念並無關聯。</w:t>
      </w:r>
    </w:p>
    <w:p w:rsidR="00B66372" w:rsidRPr="00EC4E50" w:rsidRDefault="00B66372" w:rsidP="00B66372">
      <w:pPr>
        <w:pStyle w:val="1"/>
        <w:tabs>
          <w:tab w:val="left" w:pos="323"/>
          <w:tab w:val="left" w:pos="645"/>
        </w:tabs>
        <w:ind w:left="645" w:hangingChars="300" w:hanging="645"/>
      </w:pPr>
      <w:r>
        <w:rPr>
          <w:rFonts w:hint="eastAsia"/>
        </w:rPr>
        <w:t>21</w:t>
      </w:r>
      <w:r w:rsidRPr="00ED402D">
        <w:t>.</w:t>
      </w:r>
      <w:r>
        <w:rPr>
          <w:rFonts w:hint="eastAsia"/>
        </w:rPr>
        <w:tab/>
        <w:t>(1)</w:t>
      </w:r>
      <w:r>
        <w:tab/>
      </w:r>
      <w:proofErr w:type="gramStart"/>
      <w:r>
        <w:rPr>
          <w:rFonts w:hint="eastAsia"/>
        </w:rPr>
        <w:t>據</w:t>
      </w:r>
      <w:r w:rsidRPr="00EC4E50">
        <w:rPr>
          <w:rFonts w:hint="eastAsia"/>
        </w:rPr>
        <w:t>題文</w:t>
      </w:r>
      <w:proofErr w:type="gramEnd"/>
      <w:r w:rsidRPr="00EC4E50">
        <w:rPr>
          <w:rFonts w:hint="eastAsia"/>
        </w:rPr>
        <w:t>，俄羅斯為能源的「出口國」、美國為「進口國」，上圖國內均衡價格低於國際均衡價格</w:t>
      </w:r>
      <w:r w:rsidRPr="00EC4E50">
        <w:rPr>
          <w:rFonts w:hint="eastAsia"/>
        </w:rPr>
        <w:t>P</w:t>
      </w:r>
      <w:r w:rsidRPr="00B779A1">
        <w:rPr>
          <w:rFonts w:hint="eastAsia"/>
          <w:vertAlign w:val="superscript"/>
        </w:rPr>
        <w:t>*</w:t>
      </w:r>
      <w:r w:rsidRPr="00EC4E50">
        <w:rPr>
          <w:rFonts w:hint="eastAsia"/>
        </w:rPr>
        <w:t>，故為「俄羅斯」，下圖國內均衡價格高於國際均衡價格</w:t>
      </w:r>
      <w:r w:rsidRPr="00EC4E50">
        <w:rPr>
          <w:rFonts w:hint="eastAsia"/>
        </w:rPr>
        <w:t>P</w:t>
      </w:r>
      <w:r w:rsidRPr="00B779A1">
        <w:rPr>
          <w:rFonts w:hint="eastAsia"/>
          <w:vertAlign w:val="superscript"/>
        </w:rPr>
        <w:t>*</w:t>
      </w:r>
      <w:r w:rsidRPr="00EC4E50">
        <w:rPr>
          <w:rFonts w:hint="eastAsia"/>
        </w:rPr>
        <w:t>，則為「美國」。</w:t>
      </w:r>
    </w:p>
    <w:p w:rsidR="00B66372" w:rsidRDefault="00B66372" w:rsidP="00B66372">
      <w:pPr>
        <w:pStyle w:val="1"/>
        <w:ind w:leftChars="150" w:left="646" w:hanging="323"/>
      </w:pPr>
      <w:r w:rsidRPr="00EC4E50">
        <w:rPr>
          <w:rFonts w:hint="eastAsia"/>
        </w:rPr>
        <w:t>(2)</w:t>
      </w:r>
      <w:r>
        <w:tab/>
      </w:r>
      <w:r w:rsidRPr="00EC4E50">
        <w:rPr>
          <w:rFonts w:hint="eastAsia"/>
        </w:rPr>
        <w:t>禁止進口俄羅斯的石油、煤炭和天然氣等能源此政策屬於貿易管制，對進口國以及出口國經濟</w:t>
      </w:r>
      <w:r>
        <w:rPr>
          <w:rFonts w:hint="eastAsia"/>
        </w:rPr>
        <w:t>福祉均下降。</w:t>
      </w:r>
    </w:p>
    <w:p w:rsidR="009255E5" w:rsidRDefault="00B66372" w:rsidP="00B66372">
      <w:pPr>
        <w:pStyle w:val="1"/>
        <w:ind w:left="323" w:hanging="323"/>
      </w:pPr>
      <w:r>
        <w:tab/>
      </w:r>
      <w:r>
        <w:rPr>
          <w:rFonts w:hint="eastAsia"/>
        </w:rPr>
        <w:t>評分原則</w:t>
      </w:r>
      <w:r w:rsidRPr="0059254E">
        <w:t>：</w:t>
      </w:r>
    </w:p>
    <w:tbl>
      <w:tblPr>
        <w:tblW w:w="4365" w:type="dxa"/>
        <w:tblInd w:w="4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7"/>
        <w:gridCol w:w="2948"/>
      </w:tblGrid>
      <w:tr w:rsidR="00B806A8" w:rsidTr="0018695E">
        <w:trPr>
          <w:trHeight w:val="615"/>
        </w:trPr>
        <w:tc>
          <w:tcPr>
            <w:tcW w:w="1417" w:type="dxa"/>
            <w:tcMar>
              <w:top w:w="57" w:type="dxa"/>
              <w:bottom w:w="57" w:type="dxa"/>
            </w:tcMar>
            <w:vAlign w:val="center"/>
          </w:tcPr>
          <w:p w:rsidR="00B806A8" w:rsidRPr="00EC4E50" w:rsidRDefault="00B806A8" w:rsidP="0018695E">
            <w:pPr>
              <w:spacing w:line="240" w:lineRule="auto"/>
              <w:jc w:val="center"/>
            </w:pPr>
            <w:r w:rsidRPr="0018695E">
              <w:rPr>
                <w:rFonts w:hint="eastAsia"/>
                <w:bdr w:val="single" w:sz="4" w:space="0" w:color="auto"/>
              </w:rPr>
              <w:t>等級</w:t>
            </w:r>
            <w:r w:rsidRPr="0018695E">
              <w:rPr>
                <w:bdr w:val="single" w:sz="4" w:space="0" w:color="auto"/>
              </w:rPr>
              <w:t>2</w:t>
            </w:r>
          </w:p>
          <w:p w:rsidR="00B806A8" w:rsidRPr="00EC4E50" w:rsidRDefault="00B806A8" w:rsidP="0018695E">
            <w:pPr>
              <w:spacing w:line="240" w:lineRule="auto"/>
              <w:jc w:val="center"/>
            </w:pPr>
            <w:r w:rsidRPr="00EC4E50">
              <w:rPr>
                <w:rFonts w:hint="eastAsia"/>
              </w:rPr>
              <w:t>（完全給分）</w:t>
            </w:r>
          </w:p>
          <w:p w:rsidR="00B806A8" w:rsidRPr="00EC4E50" w:rsidRDefault="00B806A8" w:rsidP="0018695E">
            <w:pPr>
              <w:spacing w:line="240" w:lineRule="auto"/>
              <w:jc w:val="center"/>
            </w:pPr>
            <w:r w:rsidRPr="00EC4E50">
              <w:t>6</w:t>
            </w:r>
            <w:r w:rsidRPr="00EC4E50">
              <w:rPr>
                <w:rFonts w:hint="eastAsia"/>
              </w:rPr>
              <w:t>分</w:t>
            </w:r>
          </w:p>
        </w:tc>
        <w:tc>
          <w:tcPr>
            <w:tcW w:w="2948" w:type="dxa"/>
            <w:tcMar>
              <w:top w:w="57" w:type="dxa"/>
              <w:bottom w:w="57" w:type="dxa"/>
            </w:tcMar>
            <w:vAlign w:val="center"/>
          </w:tcPr>
          <w:p w:rsidR="00B806A8" w:rsidRPr="00D4616E" w:rsidRDefault="00B806A8" w:rsidP="0018695E">
            <w:pPr>
              <w:spacing w:line="240" w:lineRule="auto"/>
            </w:pPr>
            <w:r>
              <w:rPr>
                <w:rFonts w:hint="eastAsia"/>
              </w:rPr>
              <w:t>正確</w:t>
            </w:r>
            <w:proofErr w:type="gramStart"/>
            <w:r>
              <w:rPr>
                <w:rFonts w:hint="eastAsia"/>
              </w:rPr>
              <w:t>勾選兩國國</w:t>
            </w:r>
            <w:proofErr w:type="gramEnd"/>
            <w:r>
              <w:rPr>
                <w:rFonts w:hint="eastAsia"/>
              </w:rPr>
              <w:t>名，並正確寫出對美國、俄羅斯的影響，且未包含任何錯誤訊息。</w:t>
            </w:r>
          </w:p>
        </w:tc>
      </w:tr>
      <w:tr w:rsidR="00B806A8" w:rsidTr="0018695E">
        <w:tc>
          <w:tcPr>
            <w:tcW w:w="1417" w:type="dxa"/>
            <w:tcMar>
              <w:top w:w="57" w:type="dxa"/>
              <w:bottom w:w="57" w:type="dxa"/>
            </w:tcMar>
            <w:vAlign w:val="center"/>
          </w:tcPr>
          <w:p w:rsidR="00B806A8" w:rsidRPr="00B806A8" w:rsidRDefault="0018695E" w:rsidP="0018695E">
            <w:pPr>
              <w:spacing w:line="240" w:lineRule="auto"/>
              <w:jc w:val="center"/>
            </w:pPr>
            <w:r w:rsidRPr="00E60C87">
              <w:rPr>
                <w:rFonts w:hint="eastAsia"/>
                <w:bdr w:val="single" w:sz="4" w:space="0" w:color="auto"/>
              </w:rPr>
              <w:t>等級</w:t>
            </w:r>
            <w:r>
              <w:rPr>
                <w:rFonts w:hint="eastAsia"/>
                <w:bdr w:val="single" w:sz="4" w:space="0" w:color="auto"/>
              </w:rPr>
              <w:t>1</w:t>
            </w:r>
          </w:p>
          <w:p w:rsidR="00B806A8" w:rsidRPr="00EC4E50" w:rsidRDefault="00B806A8" w:rsidP="0018695E">
            <w:pPr>
              <w:spacing w:line="240" w:lineRule="auto"/>
              <w:jc w:val="center"/>
            </w:pPr>
            <w:r w:rsidRPr="00EC4E50">
              <w:rPr>
                <w:rFonts w:hint="eastAsia"/>
              </w:rPr>
              <w:t>（部分給分）</w:t>
            </w:r>
          </w:p>
        </w:tc>
        <w:tc>
          <w:tcPr>
            <w:tcW w:w="2948" w:type="dxa"/>
            <w:tcMar>
              <w:top w:w="57" w:type="dxa"/>
              <w:bottom w:w="57" w:type="dxa"/>
            </w:tcMar>
            <w:vAlign w:val="center"/>
          </w:tcPr>
          <w:p w:rsidR="00B806A8" w:rsidRPr="00EC4E50" w:rsidRDefault="00B806A8" w:rsidP="0018695E">
            <w:pPr>
              <w:spacing w:line="240" w:lineRule="auto"/>
              <w:ind w:left="602" w:hangingChars="280" w:hanging="602"/>
            </w:pPr>
            <w:r w:rsidRPr="00EC4E50">
              <w:rPr>
                <w:rFonts w:hint="eastAsia"/>
              </w:rPr>
              <w:t>5</w:t>
            </w:r>
            <w:r w:rsidRPr="00EC4E50">
              <w:rPr>
                <w:rFonts w:hint="eastAsia"/>
              </w:rPr>
              <w:t>分：</w:t>
            </w:r>
            <w:r w:rsidR="0018695E">
              <w:tab/>
            </w:r>
            <w:r w:rsidRPr="00EC4E50">
              <w:rPr>
                <w:rFonts w:hint="eastAsia"/>
              </w:rPr>
              <w:t>正確</w:t>
            </w:r>
            <w:proofErr w:type="gramStart"/>
            <w:r w:rsidRPr="00EC4E50">
              <w:rPr>
                <w:rFonts w:hint="eastAsia"/>
              </w:rPr>
              <w:t>勾選兩國國</w:t>
            </w:r>
            <w:proofErr w:type="gramEnd"/>
            <w:r w:rsidRPr="00EC4E50">
              <w:rPr>
                <w:rFonts w:hint="eastAsia"/>
              </w:rPr>
              <w:t>名，並正確寫出對美國、俄羅斯的影響，但敘述包含錯誤訊息。</w:t>
            </w:r>
          </w:p>
          <w:p w:rsidR="00B806A8" w:rsidRPr="00EC4E50" w:rsidRDefault="00B806A8" w:rsidP="0018695E">
            <w:pPr>
              <w:spacing w:line="240" w:lineRule="auto"/>
            </w:pPr>
            <w:r w:rsidRPr="00EC4E50">
              <w:rPr>
                <w:rFonts w:hint="eastAsia"/>
              </w:rPr>
              <w:t>4</w:t>
            </w:r>
            <w:r w:rsidRPr="00EC4E50">
              <w:rPr>
                <w:rFonts w:hint="eastAsia"/>
              </w:rPr>
              <w:t>分：</w:t>
            </w:r>
          </w:p>
          <w:p w:rsidR="00B806A8" w:rsidRPr="00EC4E50" w:rsidRDefault="00B806A8" w:rsidP="0018695E">
            <w:pPr>
              <w:spacing w:line="240" w:lineRule="auto"/>
              <w:ind w:left="387" w:hangingChars="180" w:hanging="387"/>
            </w:pPr>
            <w:r w:rsidRPr="00EC4E50">
              <w:rPr>
                <w:rFonts w:hint="eastAsia"/>
              </w:rPr>
              <w:t>4-1.</w:t>
            </w:r>
            <w:r>
              <w:tab/>
            </w:r>
            <w:proofErr w:type="gramStart"/>
            <w:r w:rsidRPr="00EC4E50">
              <w:rPr>
                <w:rFonts w:hint="eastAsia"/>
              </w:rPr>
              <w:t>勾錯一項</w:t>
            </w:r>
            <w:proofErr w:type="gramEnd"/>
            <w:r w:rsidRPr="00EC4E50">
              <w:rPr>
                <w:rFonts w:hint="eastAsia"/>
              </w:rPr>
              <w:t>以上的國名，但可正確寫出對美國、俄羅斯的影響，且未包含任何錯誤訊息。</w:t>
            </w:r>
          </w:p>
          <w:p w:rsidR="00B806A8" w:rsidRPr="00EC4E50" w:rsidRDefault="00B806A8" w:rsidP="0018695E">
            <w:pPr>
              <w:spacing w:line="240" w:lineRule="auto"/>
              <w:ind w:left="387" w:hangingChars="180" w:hanging="387"/>
            </w:pPr>
            <w:r w:rsidRPr="00EC4E50">
              <w:rPr>
                <w:rFonts w:hint="eastAsia"/>
              </w:rPr>
              <w:t>4-2.</w:t>
            </w:r>
            <w:r>
              <w:tab/>
            </w:r>
            <w:r w:rsidRPr="00EC4E50">
              <w:rPr>
                <w:rFonts w:hint="eastAsia"/>
              </w:rPr>
              <w:t>國名未作答，但可正確寫出對美國、俄羅斯的影響，且未包含任何錯誤訊息。</w:t>
            </w:r>
          </w:p>
          <w:p w:rsidR="00B806A8" w:rsidRPr="00EC4E50" w:rsidRDefault="00B806A8" w:rsidP="0018695E">
            <w:pPr>
              <w:spacing w:line="240" w:lineRule="auto"/>
            </w:pPr>
            <w:r w:rsidRPr="00EC4E50">
              <w:rPr>
                <w:rFonts w:hint="eastAsia"/>
              </w:rPr>
              <w:t>2</w:t>
            </w:r>
            <w:r w:rsidRPr="00EC4E50">
              <w:rPr>
                <w:rFonts w:hint="eastAsia"/>
              </w:rPr>
              <w:t>分：</w:t>
            </w:r>
          </w:p>
          <w:p w:rsidR="00B806A8" w:rsidRPr="00EC4E50" w:rsidRDefault="00B806A8" w:rsidP="0018695E">
            <w:pPr>
              <w:spacing w:line="240" w:lineRule="auto"/>
              <w:ind w:left="387" w:hangingChars="180" w:hanging="387"/>
            </w:pPr>
            <w:r w:rsidRPr="00EC4E50">
              <w:rPr>
                <w:rFonts w:hint="eastAsia"/>
              </w:rPr>
              <w:t>2-1.</w:t>
            </w:r>
            <w:r>
              <w:tab/>
            </w:r>
            <w:r w:rsidRPr="00EC4E50">
              <w:rPr>
                <w:rFonts w:hint="eastAsia"/>
              </w:rPr>
              <w:t>正確</w:t>
            </w:r>
            <w:proofErr w:type="gramStart"/>
            <w:r w:rsidRPr="00EC4E50">
              <w:rPr>
                <w:rFonts w:hint="eastAsia"/>
              </w:rPr>
              <w:t>勾選兩國</w:t>
            </w:r>
            <w:proofErr w:type="gramEnd"/>
            <w:r w:rsidRPr="00EC4E50">
              <w:rPr>
                <w:rFonts w:hint="eastAsia"/>
              </w:rPr>
              <w:t>國名，但無法正確寫出對美國、俄羅斯的影響。</w:t>
            </w:r>
          </w:p>
          <w:p w:rsidR="00B806A8" w:rsidRPr="00EC4E50" w:rsidRDefault="00B806A8" w:rsidP="0018695E">
            <w:pPr>
              <w:spacing w:line="240" w:lineRule="auto"/>
              <w:ind w:left="387" w:hangingChars="180" w:hanging="387"/>
            </w:pPr>
            <w:r w:rsidRPr="00EC4E50">
              <w:rPr>
                <w:rFonts w:hint="eastAsia"/>
              </w:rPr>
              <w:t>2-2.</w:t>
            </w:r>
            <w:r>
              <w:tab/>
            </w:r>
            <w:r w:rsidRPr="00EC4E50">
              <w:rPr>
                <w:rFonts w:hint="eastAsia"/>
              </w:rPr>
              <w:t>正確</w:t>
            </w:r>
            <w:proofErr w:type="gramStart"/>
            <w:r w:rsidRPr="00EC4E50">
              <w:rPr>
                <w:rFonts w:hint="eastAsia"/>
              </w:rPr>
              <w:t>勾選兩國</w:t>
            </w:r>
            <w:proofErr w:type="gramEnd"/>
            <w:r w:rsidRPr="00EC4E50">
              <w:rPr>
                <w:rFonts w:hint="eastAsia"/>
              </w:rPr>
              <w:t>國名，但影響未作答者。</w:t>
            </w:r>
          </w:p>
        </w:tc>
      </w:tr>
      <w:tr w:rsidR="00B806A8" w:rsidTr="0018695E">
        <w:trPr>
          <w:trHeight w:val="314"/>
        </w:trPr>
        <w:tc>
          <w:tcPr>
            <w:tcW w:w="1417" w:type="dxa"/>
            <w:tcMar>
              <w:top w:w="57" w:type="dxa"/>
              <w:bottom w:w="57" w:type="dxa"/>
            </w:tcMar>
            <w:vAlign w:val="center"/>
          </w:tcPr>
          <w:p w:rsidR="00B806A8" w:rsidRPr="00B806A8" w:rsidRDefault="0018695E" w:rsidP="0018695E">
            <w:pPr>
              <w:spacing w:line="240" w:lineRule="auto"/>
              <w:jc w:val="center"/>
            </w:pPr>
            <w:r w:rsidRPr="00E60C87">
              <w:rPr>
                <w:rFonts w:hint="eastAsia"/>
                <w:bdr w:val="single" w:sz="4" w:space="0" w:color="auto"/>
              </w:rPr>
              <w:t>等級</w:t>
            </w:r>
            <w:r>
              <w:rPr>
                <w:rFonts w:hint="eastAsia"/>
                <w:bdr w:val="single" w:sz="4" w:space="0" w:color="auto"/>
              </w:rPr>
              <w:t>0</w:t>
            </w:r>
          </w:p>
          <w:p w:rsidR="00B806A8" w:rsidRPr="00EC4E50" w:rsidRDefault="00B806A8" w:rsidP="0018695E">
            <w:pPr>
              <w:spacing w:line="240" w:lineRule="auto"/>
              <w:jc w:val="center"/>
            </w:pPr>
            <w:r w:rsidRPr="00EC4E50">
              <w:rPr>
                <w:rFonts w:hint="eastAsia"/>
              </w:rPr>
              <w:t>（不給分）</w:t>
            </w:r>
          </w:p>
        </w:tc>
        <w:tc>
          <w:tcPr>
            <w:tcW w:w="2948" w:type="dxa"/>
            <w:tcMar>
              <w:top w:w="57" w:type="dxa"/>
              <w:bottom w:w="57" w:type="dxa"/>
            </w:tcMar>
            <w:vAlign w:val="center"/>
          </w:tcPr>
          <w:p w:rsidR="00B806A8" w:rsidRPr="00EC4E50" w:rsidRDefault="00B806A8" w:rsidP="0018695E">
            <w:pPr>
              <w:spacing w:line="240" w:lineRule="auto"/>
            </w:pPr>
            <w:r w:rsidRPr="00EC4E50">
              <w:rPr>
                <w:rFonts w:hint="eastAsia"/>
              </w:rPr>
              <w:t>國名與影響兩者皆包含錯誤訊息，或未作答。</w:t>
            </w:r>
          </w:p>
        </w:tc>
      </w:tr>
    </w:tbl>
    <w:p w:rsidR="0018695E" w:rsidRDefault="0018695E" w:rsidP="0018695E">
      <w:pPr>
        <w:pStyle w:val="1"/>
        <w:spacing w:beforeLines="20" w:before="78"/>
        <w:ind w:left="323" w:hanging="323"/>
      </w:pPr>
      <w:r>
        <w:t>2</w:t>
      </w:r>
      <w:r>
        <w:rPr>
          <w:rFonts w:hint="eastAsia"/>
        </w:rPr>
        <w:t>2</w:t>
      </w:r>
      <w:r w:rsidRPr="00ED402D">
        <w:t>.</w:t>
      </w:r>
      <w:r w:rsidRPr="002C6861">
        <w:rPr>
          <w:rFonts w:hint="eastAsia"/>
        </w:rPr>
        <w:t>條文中的「文雅得體」、「言詞謹守分寸」、「坦蕩大方」等語，皆是不明確用語，主要違反明確性原則，故選</w:t>
      </w:r>
      <w:r w:rsidRPr="002C6861">
        <w:rPr>
          <w:rFonts w:hint="eastAsia"/>
        </w:rPr>
        <w:t>(B)</w:t>
      </w:r>
      <w:r w:rsidRPr="002C6861">
        <w:rPr>
          <w:rFonts w:hint="eastAsia"/>
        </w:rPr>
        <w:t>。</w:t>
      </w:r>
    </w:p>
    <w:p w:rsidR="00D5464E" w:rsidRDefault="00D5464E" w:rsidP="0018695E">
      <w:pPr>
        <w:pStyle w:val="1"/>
        <w:ind w:left="323" w:hanging="323"/>
      </w:pPr>
    </w:p>
    <w:p w:rsidR="0018695E" w:rsidRDefault="0018695E" w:rsidP="0018695E">
      <w:pPr>
        <w:pStyle w:val="1"/>
        <w:ind w:left="323" w:hanging="323"/>
      </w:pPr>
      <w:r>
        <w:lastRenderedPageBreak/>
        <w:t>2</w:t>
      </w:r>
      <w:r>
        <w:rPr>
          <w:rFonts w:hint="eastAsia"/>
        </w:rPr>
        <w:t>3</w:t>
      </w:r>
      <w:r w:rsidRPr="00ED402D">
        <w:t>.</w:t>
      </w:r>
      <w:r>
        <w:rPr>
          <w:rFonts w:hint="eastAsia"/>
        </w:rPr>
        <w:tab/>
      </w:r>
      <w:r w:rsidRPr="002C6861">
        <w:rPr>
          <w:rFonts w:hint="eastAsia"/>
        </w:rPr>
        <w:t>臺灣青年民主協會是以「會員」（人）為組成基礎的公益性社團法人，</w:t>
      </w:r>
      <w:r w:rsidRPr="002C6861">
        <w:rPr>
          <w:rFonts w:hint="eastAsia"/>
        </w:rPr>
        <w:t>(B)</w:t>
      </w:r>
      <w:r w:rsidRPr="002C6861">
        <w:rPr>
          <w:rFonts w:hint="eastAsia"/>
        </w:rPr>
        <w:t>為正確答案。</w:t>
      </w:r>
      <w:r w:rsidRPr="002C6861">
        <w:rPr>
          <w:rFonts w:hint="eastAsia"/>
        </w:rPr>
        <w:t>(A)</w:t>
      </w:r>
      <w:r w:rsidRPr="002C6861">
        <w:rPr>
          <w:rFonts w:hint="eastAsia"/>
        </w:rPr>
        <w:t>「基金會」屬於財團法人，但在身分權與人格權方面，並未享有和自然人完全同等的權利能力</w:t>
      </w:r>
      <w:r w:rsidR="00D5464E">
        <w:rPr>
          <w:rFonts w:hint="eastAsia"/>
        </w:rPr>
        <w:t>；</w:t>
      </w:r>
      <w:r w:rsidRPr="002C6861">
        <w:rPr>
          <w:rFonts w:hint="eastAsia"/>
        </w:rPr>
        <w:t>(C)</w:t>
      </w:r>
      <w:r w:rsidRPr="002C6861">
        <w:rPr>
          <w:rFonts w:hint="eastAsia"/>
        </w:rPr>
        <w:t>「私立學校」為非營利的財團法人</w:t>
      </w:r>
      <w:r w:rsidR="00D5464E">
        <w:rPr>
          <w:rFonts w:hint="eastAsia"/>
        </w:rPr>
        <w:t>；</w:t>
      </w:r>
      <w:r w:rsidRPr="002C6861">
        <w:rPr>
          <w:rFonts w:hint="eastAsia"/>
        </w:rPr>
        <w:t>(D)</w:t>
      </w:r>
      <w:r w:rsidRPr="002C6861">
        <w:rPr>
          <w:rFonts w:hint="eastAsia"/>
        </w:rPr>
        <w:t>教育局雖然不是法人，只是行政機關，但仍可以從事採購辦公用品、訂購午餐便當等民事行為。</w:t>
      </w:r>
    </w:p>
    <w:p w:rsidR="0018695E" w:rsidRDefault="0018695E" w:rsidP="0018695E">
      <w:pPr>
        <w:pStyle w:val="1"/>
        <w:ind w:left="323" w:hanging="323"/>
      </w:pPr>
      <w:r>
        <w:t>24</w:t>
      </w:r>
      <w:r w:rsidRPr="00ED402D">
        <w:t>.</w:t>
      </w:r>
      <w:r>
        <w:rPr>
          <w:rFonts w:hint="eastAsia"/>
        </w:rPr>
        <w:tab/>
      </w:r>
      <w:r w:rsidRPr="002C6861">
        <w:rPr>
          <w:rFonts w:hint="eastAsia"/>
        </w:rPr>
        <w:t>本題旨在測驗學生是否能夠分辨「程序」與「實體」的差異。在《○○中學學生謹言慎行實施辦法》當中，和「行政程序」有關的地方，就是右上角的「</w:t>
      </w:r>
      <w:r w:rsidRPr="002C6861">
        <w:rPr>
          <w:rFonts w:hint="eastAsia"/>
        </w:rPr>
        <w:t>108.06.13</w:t>
      </w:r>
      <w:r w:rsidRPr="002C6861">
        <w:rPr>
          <w:rFonts w:hint="eastAsia"/>
        </w:rPr>
        <w:t>學</w:t>
      </w:r>
      <w:proofErr w:type="gramStart"/>
      <w:r w:rsidRPr="002C6861">
        <w:rPr>
          <w:rFonts w:hint="eastAsia"/>
        </w:rPr>
        <w:t>務</w:t>
      </w:r>
      <w:proofErr w:type="gramEnd"/>
      <w:r w:rsidRPr="002C6861">
        <w:rPr>
          <w:rFonts w:hint="eastAsia"/>
        </w:rPr>
        <w:t>會議通過、</w:t>
      </w:r>
      <w:r w:rsidRPr="002C6861">
        <w:rPr>
          <w:rFonts w:hint="eastAsia"/>
        </w:rPr>
        <w:t>110.08.12</w:t>
      </w:r>
      <w:r w:rsidRPr="002C6861">
        <w:rPr>
          <w:rFonts w:hint="eastAsia"/>
        </w:rPr>
        <w:t>學</w:t>
      </w:r>
      <w:proofErr w:type="gramStart"/>
      <w:r w:rsidRPr="002C6861">
        <w:rPr>
          <w:rFonts w:hint="eastAsia"/>
        </w:rPr>
        <w:t>務</w:t>
      </w:r>
      <w:proofErr w:type="gramEnd"/>
      <w:r w:rsidRPr="002C6861">
        <w:rPr>
          <w:rFonts w:hint="eastAsia"/>
        </w:rPr>
        <w:t>會議修訂」。其他規範內容，皆是屬於實體內容，而非程序事項。</w:t>
      </w:r>
    </w:p>
    <w:p w:rsidR="00B806A8" w:rsidRDefault="0018695E" w:rsidP="0018695E">
      <w:pPr>
        <w:pStyle w:val="1"/>
        <w:ind w:left="323" w:hanging="323"/>
      </w:pPr>
      <w:r>
        <w:tab/>
      </w:r>
      <w:r>
        <w:rPr>
          <w:rFonts w:hint="eastAsia"/>
        </w:rPr>
        <w:t>評分原則</w:t>
      </w:r>
      <w:r w:rsidRPr="0059254E">
        <w:t>：</w:t>
      </w:r>
    </w:p>
    <w:tbl>
      <w:tblPr>
        <w:tblW w:w="4365" w:type="dxa"/>
        <w:tblInd w:w="4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7"/>
        <w:gridCol w:w="2948"/>
      </w:tblGrid>
      <w:tr w:rsidR="0018695E" w:rsidTr="0018695E">
        <w:tc>
          <w:tcPr>
            <w:tcW w:w="1417" w:type="dxa"/>
            <w:tcMar>
              <w:top w:w="57" w:type="dxa"/>
              <w:bottom w:w="57" w:type="dxa"/>
            </w:tcMar>
            <w:vAlign w:val="center"/>
          </w:tcPr>
          <w:p w:rsidR="0018695E" w:rsidRPr="00D4616E" w:rsidRDefault="0018695E" w:rsidP="0018695E">
            <w:pPr>
              <w:spacing w:line="240" w:lineRule="auto"/>
              <w:jc w:val="center"/>
            </w:pPr>
            <w:r w:rsidRPr="00E60C87">
              <w:rPr>
                <w:rFonts w:hint="eastAsia"/>
                <w:bdr w:val="single" w:sz="4" w:space="0" w:color="auto"/>
              </w:rPr>
              <w:t>等級</w:t>
            </w:r>
            <w:r>
              <w:rPr>
                <w:rFonts w:hint="eastAsia"/>
                <w:bdr w:val="single" w:sz="4" w:space="0" w:color="auto"/>
              </w:rPr>
              <w:t>2</w:t>
            </w:r>
          </w:p>
          <w:p w:rsidR="0018695E" w:rsidRPr="00D4616E" w:rsidRDefault="0018695E" w:rsidP="0018695E">
            <w:pPr>
              <w:spacing w:line="240" w:lineRule="auto"/>
              <w:jc w:val="center"/>
            </w:pPr>
            <w:r w:rsidRPr="00D4616E">
              <w:rPr>
                <w:rFonts w:hint="eastAsia"/>
              </w:rPr>
              <w:t>（完全給分）</w:t>
            </w:r>
          </w:p>
          <w:p w:rsidR="0018695E" w:rsidRPr="00D4616E" w:rsidRDefault="0018695E" w:rsidP="0018695E">
            <w:pPr>
              <w:spacing w:line="240" w:lineRule="auto"/>
              <w:jc w:val="center"/>
            </w:pPr>
            <w:r>
              <w:rPr>
                <w:rFonts w:hint="eastAsia"/>
              </w:rPr>
              <w:t>2</w:t>
            </w:r>
            <w:r w:rsidRPr="00D4616E">
              <w:rPr>
                <w:rFonts w:hint="eastAsia"/>
              </w:rPr>
              <w:t>分</w:t>
            </w:r>
          </w:p>
        </w:tc>
        <w:tc>
          <w:tcPr>
            <w:tcW w:w="2948" w:type="dxa"/>
            <w:tcMar>
              <w:top w:w="57" w:type="dxa"/>
              <w:bottom w:w="57" w:type="dxa"/>
            </w:tcMar>
            <w:vAlign w:val="center"/>
          </w:tcPr>
          <w:p w:rsidR="0018695E" w:rsidRDefault="0018695E" w:rsidP="0018695E">
            <w:pPr>
              <w:spacing w:line="240" w:lineRule="auto"/>
            </w:pPr>
            <w:r>
              <w:rPr>
                <w:rFonts w:hint="eastAsia"/>
              </w:rPr>
              <w:t>圈選出完整</w:t>
            </w:r>
            <w:r>
              <w:rPr>
                <w:rFonts w:hint="eastAsia"/>
              </w:rPr>
              <w:t>AB</w:t>
            </w:r>
            <w:r>
              <w:rPr>
                <w:rFonts w:hint="eastAsia"/>
              </w:rPr>
              <w:t>兩項正確內容，</w:t>
            </w:r>
            <w:proofErr w:type="gramStart"/>
            <w:r>
              <w:rPr>
                <w:rFonts w:hint="eastAsia"/>
              </w:rPr>
              <w:t>且未圈選</w:t>
            </w:r>
            <w:proofErr w:type="gramEnd"/>
            <w:r>
              <w:rPr>
                <w:rFonts w:hint="eastAsia"/>
              </w:rPr>
              <w:t>其他錯誤答案。</w:t>
            </w:r>
          </w:p>
          <w:p w:rsidR="0018695E" w:rsidRDefault="0018695E" w:rsidP="0018695E">
            <w:pPr>
              <w:spacing w:line="240" w:lineRule="auto"/>
            </w:pPr>
            <w:r>
              <w:rPr>
                <w:rFonts w:hint="eastAsia"/>
              </w:rPr>
              <w:t>A. 108.06.13</w:t>
            </w:r>
            <w:r>
              <w:rPr>
                <w:rFonts w:hint="eastAsia"/>
              </w:rPr>
              <w:t>學務會議通過。</w:t>
            </w:r>
          </w:p>
          <w:p w:rsidR="0018695E" w:rsidRPr="00D5246A" w:rsidRDefault="0018695E" w:rsidP="0018695E">
            <w:pPr>
              <w:spacing w:line="240" w:lineRule="auto"/>
            </w:pPr>
            <w:r>
              <w:rPr>
                <w:rFonts w:hint="eastAsia"/>
              </w:rPr>
              <w:t>B. 110.08.12</w:t>
            </w:r>
            <w:r>
              <w:rPr>
                <w:rFonts w:hint="eastAsia"/>
              </w:rPr>
              <w:t>學務會議修訂。</w:t>
            </w:r>
          </w:p>
        </w:tc>
      </w:tr>
      <w:tr w:rsidR="0018695E" w:rsidTr="0018695E">
        <w:tc>
          <w:tcPr>
            <w:tcW w:w="1417" w:type="dxa"/>
            <w:tcMar>
              <w:top w:w="57" w:type="dxa"/>
              <w:bottom w:w="57" w:type="dxa"/>
            </w:tcMar>
            <w:vAlign w:val="center"/>
          </w:tcPr>
          <w:p w:rsidR="0018695E" w:rsidRPr="0018695E" w:rsidRDefault="0018695E" w:rsidP="0018695E">
            <w:pPr>
              <w:spacing w:line="240" w:lineRule="auto"/>
              <w:jc w:val="center"/>
            </w:pPr>
            <w:r w:rsidRPr="00E60C87">
              <w:rPr>
                <w:rFonts w:hint="eastAsia"/>
                <w:bdr w:val="single" w:sz="4" w:space="0" w:color="auto"/>
              </w:rPr>
              <w:t>等級</w:t>
            </w:r>
            <w:r>
              <w:rPr>
                <w:rFonts w:hint="eastAsia"/>
                <w:bdr w:val="single" w:sz="4" w:space="0" w:color="auto"/>
              </w:rPr>
              <w:t>1</w:t>
            </w:r>
          </w:p>
          <w:p w:rsidR="0018695E" w:rsidRPr="00D4616E" w:rsidRDefault="0018695E" w:rsidP="0018695E">
            <w:pPr>
              <w:spacing w:line="240" w:lineRule="auto"/>
              <w:jc w:val="center"/>
            </w:pPr>
            <w:r w:rsidRPr="00D4616E">
              <w:rPr>
                <w:rFonts w:hint="eastAsia"/>
              </w:rPr>
              <w:t>（</w:t>
            </w:r>
            <w:r>
              <w:rPr>
                <w:rFonts w:hint="eastAsia"/>
              </w:rPr>
              <w:t>部分</w:t>
            </w:r>
            <w:r w:rsidRPr="00D4616E">
              <w:rPr>
                <w:rFonts w:hint="eastAsia"/>
              </w:rPr>
              <w:t>給分）</w:t>
            </w:r>
          </w:p>
          <w:p w:rsidR="0018695E" w:rsidRPr="00D4616E" w:rsidRDefault="0018695E" w:rsidP="0018695E">
            <w:pPr>
              <w:spacing w:line="240" w:lineRule="auto"/>
              <w:jc w:val="center"/>
            </w:pPr>
            <w:r>
              <w:t>1</w:t>
            </w:r>
            <w:r w:rsidRPr="00D4616E">
              <w:rPr>
                <w:rFonts w:hint="eastAsia"/>
              </w:rPr>
              <w:t>分</w:t>
            </w:r>
          </w:p>
        </w:tc>
        <w:tc>
          <w:tcPr>
            <w:tcW w:w="2948" w:type="dxa"/>
            <w:tcMar>
              <w:top w:w="57" w:type="dxa"/>
              <w:bottom w:w="57" w:type="dxa"/>
            </w:tcMar>
            <w:vAlign w:val="center"/>
          </w:tcPr>
          <w:p w:rsidR="0018695E" w:rsidRPr="0018695E" w:rsidRDefault="0018695E" w:rsidP="0018695E">
            <w:pPr>
              <w:spacing w:line="240" w:lineRule="auto"/>
              <w:ind w:left="387" w:hangingChars="180" w:hanging="387"/>
            </w:pPr>
            <w:r w:rsidRPr="0018695E">
              <w:rPr>
                <w:rFonts w:hint="eastAsia"/>
              </w:rPr>
              <w:t>1</w:t>
            </w:r>
            <w:r w:rsidRPr="0018695E">
              <w:rPr>
                <w:rFonts w:hint="eastAsia"/>
              </w:rPr>
              <w:t>分：</w:t>
            </w:r>
          </w:p>
          <w:p w:rsidR="0018695E" w:rsidRPr="0018695E" w:rsidRDefault="0018695E" w:rsidP="0018695E">
            <w:pPr>
              <w:spacing w:line="240" w:lineRule="auto"/>
              <w:ind w:left="387" w:hangingChars="180" w:hanging="387"/>
            </w:pPr>
            <w:r w:rsidRPr="0018695E">
              <w:rPr>
                <w:rFonts w:hint="eastAsia"/>
              </w:rPr>
              <w:t>1-1.</w:t>
            </w:r>
            <w:r w:rsidRPr="0018695E">
              <w:tab/>
            </w:r>
            <w:proofErr w:type="gramStart"/>
            <w:r w:rsidRPr="0018695E">
              <w:rPr>
                <w:rFonts w:hint="eastAsia"/>
              </w:rPr>
              <w:t>僅圈選出</w:t>
            </w:r>
            <w:proofErr w:type="gramEnd"/>
            <w:r w:rsidRPr="0018695E">
              <w:rPr>
                <w:rFonts w:hint="eastAsia"/>
              </w:rPr>
              <w:t>A</w:t>
            </w:r>
            <w:r w:rsidRPr="0018695E">
              <w:rPr>
                <w:rFonts w:hint="eastAsia"/>
              </w:rPr>
              <w:t>或</w:t>
            </w:r>
            <w:r w:rsidRPr="0018695E">
              <w:rPr>
                <w:rFonts w:hint="eastAsia"/>
              </w:rPr>
              <w:t>B</w:t>
            </w:r>
            <w:r w:rsidRPr="0018695E">
              <w:rPr>
                <w:rFonts w:hint="eastAsia"/>
              </w:rPr>
              <w:t>其中一項正確內容，且未包含錯誤答案。</w:t>
            </w:r>
          </w:p>
          <w:p w:rsidR="0018695E" w:rsidRPr="0018695E" w:rsidRDefault="0018695E" w:rsidP="0018695E">
            <w:pPr>
              <w:spacing w:line="240" w:lineRule="auto"/>
              <w:ind w:left="387" w:hangingChars="180" w:hanging="387"/>
            </w:pPr>
            <w:r w:rsidRPr="0018695E">
              <w:rPr>
                <w:rFonts w:hint="eastAsia"/>
              </w:rPr>
              <w:t>1-2.</w:t>
            </w:r>
            <w:r w:rsidRPr="0018695E">
              <w:tab/>
            </w:r>
            <w:r w:rsidRPr="0018695E">
              <w:rPr>
                <w:rFonts w:hint="eastAsia"/>
              </w:rPr>
              <w:t>圈選出完整</w:t>
            </w:r>
            <w:r w:rsidRPr="0018695E">
              <w:rPr>
                <w:rFonts w:hint="eastAsia"/>
              </w:rPr>
              <w:t>AB</w:t>
            </w:r>
            <w:r w:rsidRPr="0018695E">
              <w:rPr>
                <w:rFonts w:hint="eastAsia"/>
              </w:rPr>
              <w:t>兩項正確內容，但也圈選出一項錯誤答案。</w:t>
            </w:r>
          </w:p>
        </w:tc>
      </w:tr>
      <w:tr w:rsidR="0018695E" w:rsidTr="0018695E">
        <w:trPr>
          <w:trHeight w:val="499"/>
        </w:trPr>
        <w:tc>
          <w:tcPr>
            <w:tcW w:w="1417" w:type="dxa"/>
            <w:tcMar>
              <w:top w:w="57" w:type="dxa"/>
              <w:bottom w:w="57" w:type="dxa"/>
            </w:tcMar>
            <w:vAlign w:val="center"/>
          </w:tcPr>
          <w:p w:rsidR="0018695E" w:rsidRPr="0018695E" w:rsidRDefault="0018695E" w:rsidP="0018695E">
            <w:pPr>
              <w:spacing w:line="240" w:lineRule="auto"/>
              <w:jc w:val="center"/>
            </w:pPr>
            <w:r w:rsidRPr="00E60C87">
              <w:rPr>
                <w:rFonts w:hint="eastAsia"/>
                <w:bdr w:val="single" w:sz="4" w:space="0" w:color="auto"/>
              </w:rPr>
              <w:t>等級</w:t>
            </w:r>
            <w:r>
              <w:rPr>
                <w:rFonts w:hint="eastAsia"/>
                <w:bdr w:val="single" w:sz="4" w:space="0" w:color="auto"/>
              </w:rPr>
              <w:t>0</w:t>
            </w:r>
          </w:p>
          <w:p w:rsidR="0018695E" w:rsidRPr="00D4616E" w:rsidRDefault="0018695E" w:rsidP="0018695E">
            <w:pPr>
              <w:spacing w:line="240" w:lineRule="auto"/>
              <w:jc w:val="center"/>
            </w:pPr>
            <w:r w:rsidRPr="00D4616E">
              <w:rPr>
                <w:rFonts w:hint="eastAsia"/>
              </w:rPr>
              <w:t>（不給分）</w:t>
            </w:r>
          </w:p>
        </w:tc>
        <w:tc>
          <w:tcPr>
            <w:tcW w:w="2948" w:type="dxa"/>
            <w:tcMar>
              <w:top w:w="57" w:type="dxa"/>
              <w:bottom w:w="57" w:type="dxa"/>
            </w:tcMar>
            <w:vAlign w:val="center"/>
          </w:tcPr>
          <w:p w:rsidR="0018695E" w:rsidRPr="0018695E" w:rsidRDefault="0018695E" w:rsidP="0018695E">
            <w:pPr>
              <w:spacing w:line="240" w:lineRule="auto"/>
              <w:ind w:left="387" w:hangingChars="180" w:hanging="387"/>
            </w:pPr>
            <w:r w:rsidRPr="0018695E">
              <w:rPr>
                <w:rFonts w:hint="eastAsia"/>
              </w:rPr>
              <w:t>0-1.</w:t>
            </w:r>
            <w:r w:rsidRPr="0018695E">
              <w:tab/>
            </w:r>
            <w:proofErr w:type="gramStart"/>
            <w:r w:rsidRPr="0018695E">
              <w:rPr>
                <w:rFonts w:hint="eastAsia"/>
              </w:rPr>
              <w:t>未圈選出</w:t>
            </w:r>
            <w:proofErr w:type="gramEnd"/>
            <w:r w:rsidRPr="0018695E">
              <w:rPr>
                <w:rFonts w:hint="eastAsia"/>
              </w:rPr>
              <w:t>A</w:t>
            </w:r>
            <w:r w:rsidRPr="0018695E">
              <w:rPr>
                <w:rFonts w:hint="eastAsia"/>
              </w:rPr>
              <w:t>或</w:t>
            </w:r>
            <w:r w:rsidRPr="0018695E">
              <w:rPr>
                <w:rFonts w:hint="eastAsia"/>
              </w:rPr>
              <w:t>B</w:t>
            </w:r>
            <w:r w:rsidRPr="0018695E">
              <w:rPr>
                <w:rFonts w:hint="eastAsia"/>
              </w:rPr>
              <w:t>任何一項正確內容。</w:t>
            </w:r>
          </w:p>
          <w:p w:rsidR="0018695E" w:rsidRPr="0018695E" w:rsidRDefault="0018695E" w:rsidP="0018695E">
            <w:pPr>
              <w:spacing w:line="240" w:lineRule="auto"/>
              <w:ind w:left="387" w:hangingChars="180" w:hanging="387"/>
            </w:pPr>
            <w:r w:rsidRPr="0018695E">
              <w:rPr>
                <w:rFonts w:hint="eastAsia"/>
              </w:rPr>
              <w:t>0-2.</w:t>
            </w:r>
            <w:r w:rsidRPr="0018695E">
              <w:tab/>
            </w:r>
            <w:r w:rsidRPr="0018695E">
              <w:rPr>
                <w:rFonts w:hint="eastAsia"/>
              </w:rPr>
              <w:t>圈選出兩項以上錯誤內容。</w:t>
            </w:r>
          </w:p>
          <w:p w:rsidR="0018695E" w:rsidRPr="0018695E" w:rsidRDefault="0018695E" w:rsidP="0018695E">
            <w:pPr>
              <w:spacing w:line="240" w:lineRule="auto"/>
              <w:ind w:left="387" w:hangingChars="180" w:hanging="387"/>
            </w:pPr>
            <w:r w:rsidRPr="0018695E">
              <w:rPr>
                <w:rFonts w:hint="eastAsia"/>
              </w:rPr>
              <w:t>0-3.</w:t>
            </w:r>
            <w:r w:rsidRPr="0018695E">
              <w:tab/>
            </w:r>
            <w:r w:rsidRPr="0018695E">
              <w:rPr>
                <w:rFonts w:hint="eastAsia"/>
              </w:rPr>
              <w:t>未作答。</w:t>
            </w:r>
          </w:p>
        </w:tc>
      </w:tr>
    </w:tbl>
    <w:p w:rsidR="0018695E" w:rsidRDefault="0018695E" w:rsidP="0018695E">
      <w:pPr>
        <w:pStyle w:val="af5"/>
        <w:spacing w:beforeLines="20" w:before="78"/>
        <w:ind w:left="353" w:hanging="353"/>
      </w:pPr>
      <w:r>
        <w:t>25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評分原則</w:t>
      </w:r>
      <w:r w:rsidRPr="0059254E">
        <w:t>：</w:t>
      </w:r>
    </w:p>
    <w:tbl>
      <w:tblPr>
        <w:tblW w:w="4365" w:type="dxa"/>
        <w:tblInd w:w="4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7"/>
        <w:gridCol w:w="2948"/>
      </w:tblGrid>
      <w:tr w:rsidR="0018695E" w:rsidTr="0018695E">
        <w:tc>
          <w:tcPr>
            <w:tcW w:w="1417" w:type="dxa"/>
            <w:tcMar>
              <w:top w:w="57" w:type="dxa"/>
              <w:bottom w:w="57" w:type="dxa"/>
            </w:tcMar>
            <w:vAlign w:val="center"/>
          </w:tcPr>
          <w:p w:rsidR="0018695E" w:rsidRPr="0018695E" w:rsidRDefault="0018695E" w:rsidP="0018695E">
            <w:pPr>
              <w:spacing w:line="240" w:lineRule="auto"/>
              <w:jc w:val="center"/>
              <w:rPr>
                <w:bdr w:val="single" w:sz="4" w:space="0" w:color="auto"/>
              </w:rPr>
            </w:pPr>
            <w:r w:rsidRPr="0018695E">
              <w:rPr>
                <w:rFonts w:hint="eastAsia"/>
                <w:bdr w:val="single" w:sz="4" w:space="0" w:color="auto"/>
              </w:rPr>
              <w:t>等級</w:t>
            </w:r>
            <w:r w:rsidRPr="0018695E">
              <w:rPr>
                <w:bdr w:val="single" w:sz="4" w:space="0" w:color="auto"/>
              </w:rPr>
              <w:t>2</w:t>
            </w:r>
          </w:p>
          <w:p w:rsidR="0018695E" w:rsidRPr="0018695E" w:rsidRDefault="0018695E" w:rsidP="0018695E">
            <w:pPr>
              <w:spacing w:line="240" w:lineRule="auto"/>
              <w:jc w:val="center"/>
            </w:pPr>
            <w:r w:rsidRPr="0018695E">
              <w:rPr>
                <w:rFonts w:hint="eastAsia"/>
              </w:rPr>
              <w:t>（完全給分）</w:t>
            </w:r>
          </w:p>
          <w:p w:rsidR="0018695E" w:rsidRPr="0018695E" w:rsidRDefault="0018695E" w:rsidP="0018695E">
            <w:pPr>
              <w:spacing w:line="240" w:lineRule="auto"/>
              <w:jc w:val="center"/>
            </w:pPr>
            <w:r w:rsidRPr="0018695E">
              <w:t>4</w:t>
            </w:r>
            <w:r w:rsidRPr="0018695E">
              <w:rPr>
                <w:rFonts w:hint="eastAsia"/>
              </w:rPr>
              <w:t>分</w:t>
            </w:r>
          </w:p>
        </w:tc>
        <w:tc>
          <w:tcPr>
            <w:tcW w:w="2948" w:type="dxa"/>
            <w:tcMar>
              <w:top w:w="57" w:type="dxa"/>
              <w:bottom w:w="57" w:type="dxa"/>
            </w:tcMar>
            <w:vAlign w:val="center"/>
          </w:tcPr>
          <w:p w:rsidR="00D5464E" w:rsidRDefault="00D5464E" w:rsidP="00D5464E">
            <w:pPr>
              <w:spacing w:line="240" w:lineRule="auto"/>
              <w:ind w:left="215" w:hangingChars="100" w:hanging="215"/>
            </w:pPr>
            <w:r>
              <w:rPr>
                <w:rFonts w:hint="eastAsia"/>
              </w:rPr>
              <w:t>A.</w:t>
            </w:r>
            <w:r>
              <w:tab/>
            </w:r>
            <w:r w:rsidR="0018695E" w:rsidRPr="0018695E">
              <w:rPr>
                <w:rFonts w:hint="eastAsia"/>
              </w:rPr>
              <w:t>正確勾選「成本效益分析」</w:t>
            </w:r>
          </w:p>
          <w:p w:rsidR="0018695E" w:rsidRPr="00CF36CF" w:rsidRDefault="00D5464E" w:rsidP="00D5464E">
            <w:pPr>
              <w:spacing w:line="240" w:lineRule="auto"/>
              <w:ind w:left="215" w:hangingChars="100" w:hanging="215"/>
              <w:rPr>
                <w:color w:val="FF0000"/>
              </w:rPr>
            </w:pPr>
            <w:r>
              <w:rPr>
                <w:rFonts w:hint="eastAsia"/>
              </w:rPr>
              <w:t>B.</w:t>
            </w:r>
            <w:r>
              <w:tab/>
            </w:r>
            <w:r w:rsidR="0018695E" w:rsidRPr="0018695E">
              <w:rPr>
                <w:rFonts w:hint="eastAsia"/>
              </w:rPr>
              <w:t>完整寫出</w:t>
            </w:r>
            <w:r>
              <w:rPr>
                <w:rFonts w:hint="eastAsia"/>
              </w:rPr>
              <w:t>判斷</w:t>
            </w:r>
            <w:r w:rsidR="0018695E" w:rsidRPr="0018695E">
              <w:rPr>
                <w:rFonts w:hint="eastAsia"/>
              </w:rPr>
              <w:t>理由「『經費最低、拆遷戶數最少、工程期最短，是一種成本的估算；有助帶動終點的地區發展則是屬於效益的估算』，此為政府之成本效益考量的內容」。</w:t>
            </w:r>
          </w:p>
        </w:tc>
      </w:tr>
      <w:tr w:rsidR="0018695E" w:rsidTr="00D5464E">
        <w:trPr>
          <w:trHeight w:val="366"/>
        </w:trPr>
        <w:tc>
          <w:tcPr>
            <w:tcW w:w="1417" w:type="dxa"/>
            <w:tcMar>
              <w:top w:w="57" w:type="dxa"/>
              <w:bottom w:w="57" w:type="dxa"/>
            </w:tcMar>
            <w:vAlign w:val="center"/>
          </w:tcPr>
          <w:p w:rsidR="0018695E" w:rsidRPr="0018695E" w:rsidRDefault="0018695E" w:rsidP="0018695E">
            <w:pPr>
              <w:spacing w:line="240" w:lineRule="auto"/>
              <w:jc w:val="center"/>
            </w:pPr>
            <w:r w:rsidRPr="0018695E">
              <w:rPr>
                <w:rFonts w:hint="eastAsia"/>
                <w:bdr w:val="single" w:sz="4" w:space="0" w:color="auto"/>
              </w:rPr>
              <w:t>等級</w:t>
            </w:r>
            <w:r>
              <w:rPr>
                <w:rFonts w:hint="eastAsia"/>
                <w:bdr w:val="single" w:sz="4" w:space="0" w:color="auto"/>
              </w:rPr>
              <w:t>1</w:t>
            </w:r>
          </w:p>
          <w:p w:rsidR="0018695E" w:rsidRPr="0018695E" w:rsidRDefault="0018695E" w:rsidP="0018695E">
            <w:pPr>
              <w:spacing w:line="240" w:lineRule="auto"/>
              <w:jc w:val="center"/>
            </w:pPr>
            <w:r w:rsidRPr="0018695E">
              <w:rPr>
                <w:rFonts w:hint="eastAsia"/>
              </w:rPr>
              <w:t>（部分給分）</w:t>
            </w:r>
          </w:p>
          <w:p w:rsidR="0018695E" w:rsidRPr="0018695E" w:rsidRDefault="0018695E" w:rsidP="0018695E">
            <w:pPr>
              <w:spacing w:line="240" w:lineRule="auto"/>
              <w:jc w:val="center"/>
            </w:pPr>
            <w:r w:rsidRPr="0018695E">
              <w:rPr>
                <w:rFonts w:hint="eastAsia"/>
              </w:rPr>
              <w:t>2</w:t>
            </w:r>
            <w:r w:rsidRPr="0018695E">
              <w:rPr>
                <w:rFonts w:hint="eastAsia"/>
              </w:rPr>
              <w:t>分</w:t>
            </w:r>
          </w:p>
        </w:tc>
        <w:tc>
          <w:tcPr>
            <w:tcW w:w="2948" w:type="dxa"/>
            <w:tcMar>
              <w:top w:w="57" w:type="dxa"/>
              <w:bottom w:w="57" w:type="dxa"/>
            </w:tcMar>
            <w:vAlign w:val="center"/>
          </w:tcPr>
          <w:p w:rsidR="0018695E" w:rsidRPr="0018695E" w:rsidRDefault="00D5464E" w:rsidP="00D5464E">
            <w:pPr>
              <w:spacing w:line="240" w:lineRule="auto"/>
            </w:pPr>
            <w:r>
              <w:rPr>
                <w:rFonts w:hint="eastAsia"/>
              </w:rPr>
              <w:t>A</w:t>
            </w:r>
            <w:r w:rsidR="0018695E" w:rsidRPr="0018695E">
              <w:rPr>
                <w:rFonts w:hint="eastAsia"/>
              </w:rPr>
              <w:t>勾選</w:t>
            </w:r>
            <w:r w:rsidRPr="0018695E">
              <w:rPr>
                <w:rFonts w:hint="eastAsia"/>
              </w:rPr>
              <w:t>正確</w:t>
            </w:r>
            <w:r w:rsidR="0018695E" w:rsidRPr="0018695E">
              <w:rPr>
                <w:rFonts w:hint="eastAsia"/>
              </w:rPr>
              <w:t>，但</w:t>
            </w:r>
            <w:r>
              <w:rPr>
                <w:rFonts w:hint="eastAsia"/>
              </w:rPr>
              <w:t>B</w:t>
            </w:r>
            <w:r w:rsidR="0018695E" w:rsidRPr="0018695E">
              <w:rPr>
                <w:rFonts w:hint="eastAsia"/>
              </w:rPr>
              <w:t>未完整寫出</w:t>
            </w:r>
            <w:r>
              <w:rPr>
                <w:rFonts w:hint="eastAsia"/>
              </w:rPr>
              <w:t>或未作答</w:t>
            </w:r>
            <w:r w:rsidR="0018695E" w:rsidRPr="0018695E">
              <w:rPr>
                <w:rFonts w:hint="eastAsia"/>
              </w:rPr>
              <w:t>。</w:t>
            </w:r>
          </w:p>
        </w:tc>
      </w:tr>
      <w:tr w:rsidR="0018695E" w:rsidTr="0018695E">
        <w:tc>
          <w:tcPr>
            <w:tcW w:w="1417" w:type="dxa"/>
            <w:tcMar>
              <w:top w:w="57" w:type="dxa"/>
              <w:bottom w:w="57" w:type="dxa"/>
            </w:tcMar>
            <w:vAlign w:val="center"/>
          </w:tcPr>
          <w:p w:rsidR="0018695E" w:rsidRPr="0018695E" w:rsidRDefault="0018695E" w:rsidP="0018695E">
            <w:pPr>
              <w:spacing w:line="240" w:lineRule="auto"/>
              <w:jc w:val="center"/>
            </w:pPr>
            <w:r w:rsidRPr="0018695E">
              <w:rPr>
                <w:rFonts w:hint="eastAsia"/>
                <w:bdr w:val="single" w:sz="4" w:space="0" w:color="auto"/>
              </w:rPr>
              <w:t>等級</w:t>
            </w:r>
            <w:r>
              <w:rPr>
                <w:rFonts w:hint="eastAsia"/>
                <w:bdr w:val="single" w:sz="4" w:space="0" w:color="auto"/>
              </w:rPr>
              <w:t>0</w:t>
            </w:r>
          </w:p>
          <w:p w:rsidR="0018695E" w:rsidRPr="0018695E" w:rsidRDefault="0018695E" w:rsidP="0018695E">
            <w:pPr>
              <w:spacing w:line="240" w:lineRule="auto"/>
              <w:jc w:val="center"/>
            </w:pPr>
            <w:r w:rsidRPr="0018695E">
              <w:rPr>
                <w:rFonts w:hint="eastAsia"/>
              </w:rPr>
              <w:t>（不給分）</w:t>
            </w:r>
          </w:p>
        </w:tc>
        <w:tc>
          <w:tcPr>
            <w:tcW w:w="2948" w:type="dxa"/>
            <w:tcMar>
              <w:top w:w="57" w:type="dxa"/>
              <w:bottom w:w="57" w:type="dxa"/>
            </w:tcMar>
            <w:vAlign w:val="center"/>
          </w:tcPr>
          <w:p w:rsidR="00D5464E" w:rsidRPr="00E001B0" w:rsidRDefault="00D5464E" w:rsidP="00D5464E">
            <w:pPr>
              <w:spacing w:line="240" w:lineRule="auto"/>
              <w:ind w:left="387" w:hangingChars="180" w:hanging="387"/>
            </w:pPr>
            <w:r w:rsidRPr="00E001B0">
              <w:t>0-1</w:t>
            </w:r>
            <w:r>
              <w:rPr>
                <w:rFonts w:hint="eastAsia"/>
              </w:rPr>
              <w:tab/>
            </w:r>
            <w:r w:rsidRPr="00E001B0">
              <w:t>A</w:t>
            </w:r>
            <w:r w:rsidRPr="00E001B0">
              <w:rPr>
                <w:rFonts w:hint="eastAsia"/>
              </w:rPr>
              <w:t>勾選錯誤、勾選多項</w:t>
            </w:r>
            <w:proofErr w:type="gramStart"/>
            <w:r w:rsidRPr="00E001B0">
              <w:rPr>
                <w:rFonts w:hint="eastAsia"/>
              </w:rPr>
              <w:t>或未勾選</w:t>
            </w:r>
            <w:proofErr w:type="gramEnd"/>
            <w:r w:rsidRPr="00E001B0">
              <w:rPr>
                <w:rFonts w:hint="eastAsia"/>
              </w:rPr>
              <w:t>（無論</w:t>
            </w:r>
            <w:r w:rsidRPr="00E001B0">
              <w:t>B</w:t>
            </w:r>
            <w:r w:rsidRPr="00E001B0">
              <w:rPr>
                <w:rFonts w:hint="eastAsia"/>
              </w:rPr>
              <w:t>是否作答正確）。</w:t>
            </w:r>
          </w:p>
          <w:p w:rsidR="00D5464E" w:rsidRPr="0018695E" w:rsidRDefault="00D5464E" w:rsidP="00D5464E">
            <w:pPr>
              <w:spacing w:line="240" w:lineRule="auto"/>
              <w:ind w:left="387" w:hangingChars="180" w:hanging="387"/>
            </w:pPr>
            <w:r w:rsidRPr="00E001B0">
              <w:t>0-2</w:t>
            </w:r>
            <w:r>
              <w:rPr>
                <w:rFonts w:hint="eastAsia"/>
              </w:rPr>
              <w:tab/>
            </w:r>
            <w:r w:rsidRPr="00E001B0">
              <w:t>A</w:t>
            </w:r>
            <w:r w:rsidRPr="00E001B0">
              <w:rPr>
                <w:rFonts w:hint="eastAsia"/>
              </w:rPr>
              <w:t>、</w:t>
            </w:r>
            <w:r w:rsidRPr="00E001B0">
              <w:t>B</w:t>
            </w:r>
            <w:r w:rsidRPr="00E001B0">
              <w:rPr>
                <w:rFonts w:hint="eastAsia"/>
              </w:rPr>
              <w:t>皆未作答。</w:t>
            </w:r>
          </w:p>
        </w:tc>
      </w:tr>
    </w:tbl>
    <w:p w:rsidR="0018695E" w:rsidRPr="00B806A8" w:rsidRDefault="0018695E" w:rsidP="0018695E">
      <w:pPr>
        <w:pStyle w:val="1"/>
        <w:ind w:left="323" w:hanging="323"/>
      </w:pPr>
    </w:p>
    <w:sectPr w:rsidR="0018695E" w:rsidRPr="00B806A8" w:rsidSect="00B1631D">
      <w:type w:val="continuous"/>
      <w:pgSz w:w="11906" w:h="16838" w:code="9"/>
      <w:pgMar w:top="851" w:right="851" w:bottom="1134" w:left="851" w:header="0" w:footer="0" w:gutter="0"/>
      <w:pgNumType w:fmt="numberInDash" w:start="1"/>
      <w:cols w:num="2" w:space="425"/>
      <w:docGrid w:type="linesAndChars" w:linePitch="390" w:charSpace="309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23FDA" w:rsidRDefault="00623FDA">
      <w:r>
        <w:separator/>
      </w:r>
    </w:p>
  </w:endnote>
  <w:endnote w:type="continuationSeparator" w:id="0">
    <w:p w:rsidR="00623FDA" w:rsidRDefault="00623F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細明體">
    <w:panose1 w:val="02020309000000000000"/>
    <w:charset w:val="88"/>
    <w:family w:val="modern"/>
    <w:pitch w:val="fixed"/>
    <w:sig w:usb0="80000001" w:usb1="28091800" w:usb2="00000016" w:usb3="00000000" w:csb0="001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明體">
    <w:panose1 w:val="020205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6572" w:rsidRDefault="00DF6572" w:rsidP="003C5590">
    <w:pPr>
      <w:pStyle w:val="a5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DF6572" w:rsidRDefault="00DF6572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6572" w:rsidRDefault="00DF6572" w:rsidP="005514CA">
    <w:pPr>
      <w:pStyle w:val="a5"/>
      <w:framePr w:h="794" w:hRule="exact" w:wrap="around" w:vAnchor="text" w:hAnchor="margin" w:xAlign="center" w:y="1042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4430B4">
      <w:rPr>
        <w:rStyle w:val="a6"/>
        <w:noProof/>
      </w:rPr>
      <w:t>- 1 -</w:t>
    </w:r>
    <w:r>
      <w:rPr>
        <w:rStyle w:val="a6"/>
      </w:rPr>
      <w:fldChar w:fldCharType="end"/>
    </w:r>
  </w:p>
  <w:p w:rsidR="00DF6572" w:rsidRDefault="00932018">
    <w:pPr>
      <w:pStyle w:val="a5"/>
    </w:pPr>
    <w:r>
      <w:rPr>
        <w:noProof/>
      </w:rPr>
      <w:drawing>
        <wp:anchor distT="0" distB="0" distL="114300" distR="114300" simplePos="0" relativeHeight="251660288" behindDoc="1" locked="1" layoutInCell="1" allowOverlap="1" wp14:anchorId="1D25AB6B" wp14:editId="492DF7F8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10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7216" behindDoc="0" locked="0" layoutInCell="1" allowOverlap="1" wp14:anchorId="038EC59B" wp14:editId="173F7CFD">
          <wp:simplePos x="0" y="0"/>
          <wp:positionH relativeFrom="column">
            <wp:posOffset>0</wp:posOffset>
          </wp:positionH>
          <wp:positionV relativeFrom="paragraph">
            <wp:posOffset>-577850</wp:posOffset>
          </wp:positionV>
          <wp:extent cx="855980" cy="314325"/>
          <wp:effectExtent l="0" t="0" r="1270" b="9525"/>
          <wp:wrapSquare wrapText="bothSides"/>
          <wp:docPr id="7" name="圖片 7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4" t="44232" r="24529" b="43796"/>
                  <a:stretch>
                    <a:fillRect/>
                  </a:stretch>
                </pic:blipFill>
                <pic:spPr bwMode="auto">
                  <a:xfrm>
                    <a:off x="0" y="0"/>
                    <a:ext cx="855980" cy="314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1" locked="1" layoutInCell="1" allowOverlap="1" wp14:anchorId="79AAB9CB" wp14:editId="25A69051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9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1" locked="1" layoutInCell="1" allowOverlap="1" wp14:anchorId="01FB38BD" wp14:editId="1DBC5ED0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8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23FDA" w:rsidRDefault="00623FDA">
      <w:r>
        <w:separator/>
      </w:r>
    </w:p>
  </w:footnote>
  <w:footnote w:type="continuationSeparator" w:id="0">
    <w:p w:rsidR="00623FDA" w:rsidRDefault="00623FD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6572" w:rsidRDefault="00932018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402CD271" wp14:editId="129201A9">
              <wp:simplePos x="0" y="0"/>
              <wp:positionH relativeFrom="column">
                <wp:posOffset>5469890</wp:posOffset>
              </wp:positionH>
              <wp:positionV relativeFrom="page">
                <wp:posOffset>377825</wp:posOffset>
              </wp:positionV>
              <wp:extent cx="918210" cy="486410"/>
              <wp:effectExtent l="2540" t="0" r="3175" b="2540"/>
              <wp:wrapNone/>
              <wp:docPr id="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Style w:val="a6"/>
                              <w:noProof/>
                              <w:sz w:val="21"/>
                              <w:szCs w:val="21"/>
                            </w:rPr>
                            <w:t>2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instrText xml:space="preserve"> NUMPAGES </w:instrTex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AA288E">
                            <w:rPr>
                              <w:rStyle w:val="a6"/>
                              <w:noProof/>
                              <w:sz w:val="21"/>
                              <w:szCs w:val="21"/>
                            </w:rPr>
                            <w:t>2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9" type="#_x0000_t202" style="position:absolute;left:0;text-align:left;margin-left:430.7pt;margin-top:29.75pt;width:72.3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" filled="f" stroked="f">
              <v:textbox>
                <w:txbxContent>
                  <w:p w:rsidR="00DF6572" w:rsidRDefault="00DF6572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Style w:val="a6"/>
                        <w:sz w:val="21"/>
                        <w:szCs w:val="21"/>
                      </w:rPr>
                      <w:instrText xml:space="preserve"> PAGE </w:instrTex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rStyle w:val="a6"/>
                        <w:noProof/>
                        <w:sz w:val="21"/>
                        <w:szCs w:val="21"/>
                      </w:rPr>
                      <w:t>2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F6572" w:rsidRDefault="00DF6572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Style w:val="a6"/>
                        <w:sz w:val="21"/>
                        <w:szCs w:val="21"/>
                      </w:rPr>
                      <w:instrText xml:space="preserve"> NUMPAGES </w:instrTex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separate"/>
                    </w:r>
                    <w:r w:rsidR="00AA288E">
                      <w:rPr>
                        <w:rStyle w:val="a6"/>
                        <w:noProof/>
                        <w:sz w:val="21"/>
                        <w:szCs w:val="21"/>
                      </w:rPr>
                      <w:t>2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1" layoutInCell="1" allowOverlap="1" wp14:anchorId="06566440" wp14:editId="3B50930A">
              <wp:simplePos x="0" y="0"/>
              <wp:positionH relativeFrom="column">
                <wp:posOffset>-133350</wp:posOffset>
              </wp:positionH>
              <wp:positionV relativeFrom="page">
                <wp:posOffset>377825</wp:posOffset>
              </wp:positionV>
              <wp:extent cx="918210" cy="486410"/>
              <wp:effectExtent l="0" t="0" r="0" b="2540"/>
              <wp:wrapNone/>
              <wp:docPr id="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proofErr w:type="gramStart"/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學測模擬</w:t>
                          </w:r>
                          <w:proofErr w:type="gramEnd"/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卷</w:t>
                          </w:r>
                        </w:p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30" type="#_x0000_t202" style="position:absolute;left:0;text-align:left;margin-left:-10.5pt;margin-top:29.75pt;width:72.3pt;height:38.3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cc7tAIAAL8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" filled="f" stroked="f">
              <v:textbox>
                <w:txbxContent>
                  <w:p w:rsidR="00DF6572" w:rsidRDefault="00DF6572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proofErr w:type="gramStart"/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學測模擬</w:t>
                    </w:r>
                    <w:proofErr w:type="gramEnd"/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卷</w:t>
                    </w:r>
                  </w:p>
                  <w:p w:rsidR="00DF6572" w:rsidRDefault="00DF6572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1214A3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">
    <w:nsid w:val="320F1C61"/>
    <w:multiLevelType w:val="multilevel"/>
    <w:tmpl w:val="E3A014C0"/>
    <w:lvl w:ilvl="0">
      <w:start w:val="1"/>
      <w:numFmt w:val="taiwaneseCountingThousand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>
    <w:nsid w:val="32162399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">
    <w:nsid w:val="33B200CB"/>
    <w:multiLevelType w:val="hybridMultilevel"/>
    <w:tmpl w:val="143227E8"/>
    <w:lvl w:ilvl="0" w:tplc="EAB016E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">
    <w:nsid w:val="436E07A5"/>
    <w:multiLevelType w:val="hybridMultilevel"/>
    <w:tmpl w:val="6B3E9778"/>
    <w:lvl w:ilvl="0" w:tplc="FB6ACAD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5">
    <w:nsid w:val="475B3530"/>
    <w:multiLevelType w:val="multilevel"/>
    <w:tmpl w:val="E3A014C0"/>
    <w:lvl w:ilvl="0">
      <w:start w:val="1"/>
      <w:numFmt w:val="taiwaneseCountingThousand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6">
    <w:nsid w:val="550620A4"/>
    <w:multiLevelType w:val="hybridMultilevel"/>
    <w:tmpl w:val="867A8796"/>
    <w:lvl w:ilvl="0" w:tplc="0C768AC0">
      <w:start w:val="1"/>
      <w:numFmt w:val="taiwaneseCountingThousand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60293D44"/>
    <w:multiLevelType w:val="hybridMultilevel"/>
    <w:tmpl w:val="1598E54C"/>
    <w:lvl w:ilvl="0" w:tplc="5394C4F0">
      <w:start w:val="1"/>
      <w:numFmt w:val="decimal"/>
      <w:lvlRestart w:val="0"/>
      <w:lvlText w:val="%1."/>
      <w:lvlJc w:val="left"/>
      <w:pPr>
        <w:tabs>
          <w:tab w:val="num" w:pos="357"/>
        </w:tabs>
        <w:ind w:left="0" w:firstLine="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8">
    <w:nsid w:val="668131B6"/>
    <w:multiLevelType w:val="hybridMultilevel"/>
    <w:tmpl w:val="7AC8CBF0"/>
    <w:lvl w:ilvl="0" w:tplc="308AAD0A">
      <w:start w:val="1"/>
      <w:numFmt w:val="upperLetter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0">
    <w:nsid w:val="7D521362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>
    <w:abstractNumId w:val="9"/>
  </w:num>
  <w:num w:numId="2">
    <w:abstractNumId w:val="4"/>
  </w:num>
  <w:num w:numId="3">
    <w:abstractNumId w:val="3"/>
  </w:num>
  <w:num w:numId="4">
    <w:abstractNumId w:val="2"/>
  </w:num>
  <w:num w:numId="5">
    <w:abstractNumId w:val="10"/>
  </w:num>
  <w:num w:numId="6">
    <w:abstractNumId w:val="6"/>
  </w:num>
  <w:num w:numId="7">
    <w:abstractNumId w:val="1"/>
  </w:num>
  <w:num w:numId="8">
    <w:abstractNumId w:val="7"/>
  </w:num>
  <w:num w:numId="9">
    <w:abstractNumId w:val="0"/>
  </w:num>
  <w:num w:numId="10">
    <w:abstractNumId w:val="8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2"/>
  <w:drawingGridHorizontalSpacing w:val="122"/>
  <w:drawingGridVerticalSpacing w:val="165"/>
  <w:displayHorizontalDrawingGridEvery w:val="0"/>
  <w:displayVerticalDrawingGridEvery w:val="2"/>
  <w:characterSpacingControl w:val="compressPunctuation"/>
  <w:hdrShapeDefaults>
    <o:shapedefaults v:ext="edit" spidmax="1740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323D"/>
    <w:rsid w:val="00001FCF"/>
    <w:rsid w:val="0004400F"/>
    <w:rsid w:val="00052FBB"/>
    <w:rsid w:val="00074E84"/>
    <w:rsid w:val="00087415"/>
    <w:rsid w:val="00092CCC"/>
    <w:rsid w:val="000A455C"/>
    <w:rsid w:val="000A5A06"/>
    <w:rsid w:val="000C3B86"/>
    <w:rsid w:val="000D27AC"/>
    <w:rsid w:val="00124B88"/>
    <w:rsid w:val="0013796F"/>
    <w:rsid w:val="001448CC"/>
    <w:rsid w:val="00153953"/>
    <w:rsid w:val="0015420E"/>
    <w:rsid w:val="00157781"/>
    <w:rsid w:val="00180C97"/>
    <w:rsid w:val="00182FE0"/>
    <w:rsid w:val="0018695E"/>
    <w:rsid w:val="001A0165"/>
    <w:rsid w:val="001B43BD"/>
    <w:rsid w:val="001B4DA2"/>
    <w:rsid w:val="001C082E"/>
    <w:rsid w:val="001F1747"/>
    <w:rsid w:val="00203989"/>
    <w:rsid w:val="002620AB"/>
    <w:rsid w:val="00271C85"/>
    <w:rsid w:val="002726A6"/>
    <w:rsid w:val="00273721"/>
    <w:rsid w:val="002A7B6D"/>
    <w:rsid w:val="002B1106"/>
    <w:rsid w:val="002F1BFC"/>
    <w:rsid w:val="003224DE"/>
    <w:rsid w:val="003264EA"/>
    <w:rsid w:val="00353DB9"/>
    <w:rsid w:val="00387B9C"/>
    <w:rsid w:val="003A2742"/>
    <w:rsid w:val="003C5590"/>
    <w:rsid w:val="003D5AF0"/>
    <w:rsid w:val="003D793C"/>
    <w:rsid w:val="003E2C31"/>
    <w:rsid w:val="00412623"/>
    <w:rsid w:val="00416514"/>
    <w:rsid w:val="0042568E"/>
    <w:rsid w:val="0043126B"/>
    <w:rsid w:val="00431C6D"/>
    <w:rsid w:val="00433096"/>
    <w:rsid w:val="004430B4"/>
    <w:rsid w:val="004C0A17"/>
    <w:rsid w:val="004C3D92"/>
    <w:rsid w:val="00534B6B"/>
    <w:rsid w:val="00550C3F"/>
    <w:rsid w:val="005514CA"/>
    <w:rsid w:val="005904B3"/>
    <w:rsid w:val="00595717"/>
    <w:rsid w:val="005A4D6F"/>
    <w:rsid w:val="005A6C68"/>
    <w:rsid w:val="005B6919"/>
    <w:rsid w:val="005E229D"/>
    <w:rsid w:val="005F5078"/>
    <w:rsid w:val="005F7E7A"/>
    <w:rsid w:val="00623FDA"/>
    <w:rsid w:val="0064711E"/>
    <w:rsid w:val="00671C4A"/>
    <w:rsid w:val="006B75C7"/>
    <w:rsid w:val="006C1C9F"/>
    <w:rsid w:val="006C2D50"/>
    <w:rsid w:val="006C7629"/>
    <w:rsid w:val="006E0A12"/>
    <w:rsid w:val="006E0E84"/>
    <w:rsid w:val="006E2BC5"/>
    <w:rsid w:val="006E5BD4"/>
    <w:rsid w:val="00716C31"/>
    <w:rsid w:val="0074667D"/>
    <w:rsid w:val="00781320"/>
    <w:rsid w:val="007A1D34"/>
    <w:rsid w:val="007A4953"/>
    <w:rsid w:val="007C1801"/>
    <w:rsid w:val="007C41A1"/>
    <w:rsid w:val="007D7574"/>
    <w:rsid w:val="007F07FB"/>
    <w:rsid w:val="00810C5E"/>
    <w:rsid w:val="00827AB1"/>
    <w:rsid w:val="00844EE3"/>
    <w:rsid w:val="008824EF"/>
    <w:rsid w:val="008B4D49"/>
    <w:rsid w:val="008B4FCD"/>
    <w:rsid w:val="008D7CE9"/>
    <w:rsid w:val="008E352D"/>
    <w:rsid w:val="009126A4"/>
    <w:rsid w:val="009255E5"/>
    <w:rsid w:val="00932018"/>
    <w:rsid w:val="00946594"/>
    <w:rsid w:val="00982720"/>
    <w:rsid w:val="009A1442"/>
    <w:rsid w:val="009D10C2"/>
    <w:rsid w:val="009D4E65"/>
    <w:rsid w:val="009E0E2A"/>
    <w:rsid w:val="009F0C72"/>
    <w:rsid w:val="009F57E7"/>
    <w:rsid w:val="00A527BD"/>
    <w:rsid w:val="00A57429"/>
    <w:rsid w:val="00A612D8"/>
    <w:rsid w:val="00A654FF"/>
    <w:rsid w:val="00A7163C"/>
    <w:rsid w:val="00A7192F"/>
    <w:rsid w:val="00A90804"/>
    <w:rsid w:val="00A978A4"/>
    <w:rsid w:val="00AA288E"/>
    <w:rsid w:val="00AD323D"/>
    <w:rsid w:val="00AD7E97"/>
    <w:rsid w:val="00AF3908"/>
    <w:rsid w:val="00B069C3"/>
    <w:rsid w:val="00B1631D"/>
    <w:rsid w:val="00B322EE"/>
    <w:rsid w:val="00B40B79"/>
    <w:rsid w:val="00B649F9"/>
    <w:rsid w:val="00B65909"/>
    <w:rsid w:val="00B66372"/>
    <w:rsid w:val="00B71EBE"/>
    <w:rsid w:val="00B72D84"/>
    <w:rsid w:val="00B806A8"/>
    <w:rsid w:val="00B813BE"/>
    <w:rsid w:val="00B81F03"/>
    <w:rsid w:val="00BA41CF"/>
    <w:rsid w:val="00BC0388"/>
    <w:rsid w:val="00BE0D06"/>
    <w:rsid w:val="00BE31AD"/>
    <w:rsid w:val="00BE609C"/>
    <w:rsid w:val="00C02658"/>
    <w:rsid w:val="00C33BF4"/>
    <w:rsid w:val="00C44BAF"/>
    <w:rsid w:val="00C6222A"/>
    <w:rsid w:val="00CA7C27"/>
    <w:rsid w:val="00CB12F8"/>
    <w:rsid w:val="00CC0B59"/>
    <w:rsid w:val="00CC7EF0"/>
    <w:rsid w:val="00CD22C9"/>
    <w:rsid w:val="00D00792"/>
    <w:rsid w:val="00D30D7C"/>
    <w:rsid w:val="00D5464E"/>
    <w:rsid w:val="00D60BBC"/>
    <w:rsid w:val="00D61207"/>
    <w:rsid w:val="00D956B8"/>
    <w:rsid w:val="00DA0493"/>
    <w:rsid w:val="00DB7E85"/>
    <w:rsid w:val="00DD7F13"/>
    <w:rsid w:val="00DE666E"/>
    <w:rsid w:val="00DF174D"/>
    <w:rsid w:val="00DF6572"/>
    <w:rsid w:val="00E002DB"/>
    <w:rsid w:val="00E45444"/>
    <w:rsid w:val="00E50A04"/>
    <w:rsid w:val="00E60C87"/>
    <w:rsid w:val="00E677E2"/>
    <w:rsid w:val="00E72D00"/>
    <w:rsid w:val="00E77E34"/>
    <w:rsid w:val="00E825A2"/>
    <w:rsid w:val="00EA667E"/>
    <w:rsid w:val="00EB5099"/>
    <w:rsid w:val="00ED1916"/>
    <w:rsid w:val="00EF3AA3"/>
    <w:rsid w:val="00F042A0"/>
    <w:rsid w:val="00F06697"/>
    <w:rsid w:val="00F2022B"/>
    <w:rsid w:val="00F25C1C"/>
    <w:rsid w:val="00F52D75"/>
    <w:rsid w:val="00F8671D"/>
    <w:rsid w:val="00FB7BE9"/>
    <w:rsid w:val="00FD5281"/>
    <w:rsid w:val="00FD7C60"/>
    <w:rsid w:val="00FE3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740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550C3F"/>
    <w:pPr>
      <w:widowControl w:val="0"/>
      <w:snapToGrid w:val="0"/>
      <w:spacing w:line="300" w:lineRule="exact"/>
      <w:jc w:val="both"/>
    </w:pPr>
    <w:rPr>
      <w:rFonts w:eastAsia="華康細明體"/>
      <w:kern w:val="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rsid w:val="00FB7BE9"/>
    <w:pPr>
      <w:spacing w:line="326" w:lineRule="auto"/>
      <w:ind w:leftChars="150" w:left="650" w:hangingChars="500" w:hanging="500"/>
    </w:pPr>
    <w:rPr>
      <w:rFonts w:eastAsia="新細明體"/>
      <w:color w:val="FF0000"/>
      <w:sz w:val="22"/>
    </w:rPr>
  </w:style>
  <w:style w:type="paragraph" w:styleId="a4">
    <w:name w:val="header"/>
    <w:basedOn w:val="a"/>
    <w:pPr>
      <w:tabs>
        <w:tab w:val="center" w:pos="4153"/>
        <w:tab w:val="right" w:pos="8306"/>
      </w:tabs>
    </w:pPr>
    <w:rPr>
      <w:szCs w:val="20"/>
    </w:rPr>
  </w:style>
  <w:style w:type="paragraph" w:styleId="a5">
    <w:name w:val="footer"/>
    <w:basedOn w:val="a"/>
    <w:pPr>
      <w:tabs>
        <w:tab w:val="center" w:pos="4153"/>
        <w:tab w:val="right" w:pos="8306"/>
      </w:tabs>
    </w:pPr>
    <w:rPr>
      <w:szCs w:val="20"/>
    </w:rPr>
  </w:style>
  <w:style w:type="character" w:styleId="a6">
    <w:name w:val="page number"/>
    <w:basedOn w:val="a0"/>
  </w:style>
  <w:style w:type="paragraph" w:customStyle="1" w:styleId="a7">
    <w:name w:val="壹"/>
    <w:aliases w:val="貳--標"/>
    <w:basedOn w:val="a"/>
    <w:rPr>
      <w:b/>
      <w:sz w:val="32"/>
      <w:szCs w:val="32"/>
    </w:rPr>
  </w:style>
  <w:style w:type="paragraph" w:customStyle="1" w:styleId="--">
    <w:name w:val="一.二.三--標"/>
    <w:basedOn w:val="a"/>
    <w:pPr>
      <w:spacing w:beforeLines="50" w:before="50" w:afterLines="50" w:after="50"/>
    </w:pPr>
    <w:rPr>
      <w:b/>
      <w:sz w:val="28"/>
      <w:szCs w:val="28"/>
    </w:rPr>
  </w:style>
  <w:style w:type="paragraph" w:customStyle="1" w:styleId="a8">
    <w:name w:val="說明"/>
    <w:basedOn w:val="a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9">
    <w:name w:val="單一選擇題"/>
    <w:basedOn w:val="a"/>
    <w:pPr>
      <w:tabs>
        <w:tab w:val="center" w:pos="509"/>
        <w:tab w:val="left" w:pos="771"/>
        <w:tab w:val="left" w:pos="1133"/>
        <w:tab w:val="left" w:pos="1462"/>
      </w:tabs>
      <w:ind w:left="560" w:hangingChars="560" w:hanging="560"/>
    </w:pPr>
  </w:style>
  <w:style w:type="paragraph" w:customStyle="1" w:styleId="aa">
    <w:name w:val="多重選擇題"/>
    <w:basedOn w:val="a"/>
    <w:pPr>
      <w:tabs>
        <w:tab w:val="center" w:pos="705"/>
        <w:tab w:val="left" w:pos="1122"/>
        <w:tab w:val="left" w:pos="1501"/>
        <w:tab w:val="left" w:pos="1827"/>
      </w:tabs>
      <w:ind w:left="700" w:hangingChars="700" w:hanging="700"/>
    </w:pPr>
  </w:style>
  <w:style w:type="character" w:styleId="ab">
    <w:name w:val="annotation reference"/>
    <w:rsid w:val="00DF174D"/>
    <w:rPr>
      <w:sz w:val="18"/>
      <w:szCs w:val="18"/>
    </w:rPr>
  </w:style>
  <w:style w:type="character" w:customStyle="1" w:styleId="ac">
    <w:name w:val="選填題 字元"/>
    <w:rPr>
      <w:rFonts w:eastAsia="新細明體"/>
      <w:kern w:val="2"/>
      <w:sz w:val="24"/>
      <w:szCs w:val="24"/>
      <w:lang w:val="en-US" w:eastAsia="zh-TW" w:bidi="ar-SA"/>
    </w:rPr>
  </w:style>
  <w:style w:type="paragraph" w:customStyle="1" w:styleId="ad">
    <w:name w:val="選填題"/>
    <w:basedOn w:val="a"/>
    <w:pPr>
      <w:tabs>
        <w:tab w:val="left" w:pos="392"/>
      </w:tabs>
      <w:ind w:left="150" w:hangingChars="150" w:hanging="150"/>
    </w:pPr>
  </w:style>
  <w:style w:type="paragraph" w:customStyle="1" w:styleId="1">
    <w:name w:val="1."/>
    <w:basedOn w:val="a"/>
    <w:rsid w:val="00550C3F"/>
    <w:pPr>
      <w:ind w:left="150" w:hangingChars="150" w:hanging="150"/>
    </w:pPr>
    <w:rPr>
      <w:kern w:val="0"/>
    </w:rPr>
  </w:style>
  <w:style w:type="paragraph" w:customStyle="1" w:styleId="10">
    <w:name w:val="(1)"/>
    <w:basedOn w:val="a"/>
    <w:rsid w:val="00A527BD"/>
    <w:pPr>
      <w:spacing w:line="322" w:lineRule="auto"/>
      <w:ind w:leftChars="150" w:left="300" w:hangingChars="150" w:hanging="150"/>
    </w:pPr>
    <w:rPr>
      <w:kern w:val="0"/>
    </w:rPr>
  </w:style>
  <w:style w:type="paragraph" w:customStyle="1" w:styleId="ae">
    <w:name w:val="一、"/>
    <w:basedOn w:val="a"/>
    <w:rsid w:val="00A527BD"/>
    <w:pPr>
      <w:spacing w:line="322" w:lineRule="auto"/>
      <w:ind w:left="220" w:hangingChars="220" w:hanging="220"/>
    </w:pPr>
    <w:rPr>
      <w:kern w:val="0"/>
    </w:rPr>
  </w:style>
  <w:style w:type="character" w:customStyle="1" w:styleId="520">
    <w:name w:val="曉玲  分機：520"/>
    <w:semiHidden/>
    <w:rsid w:val="00052FBB"/>
    <w:rPr>
      <w:color w:val="000000"/>
    </w:rPr>
  </w:style>
  <w:style w:type="paragraph" w:styleId="af">
    <w:name w:val="Balloon Text"/>
    <w:basedOn w:val="a"/>
    <w:semiHidden/>
    <w:rsid w:val="00AF3908"/>
    <w:rPr>
      <w:rFonts w:ascii="Arial" w:eastAsia="新細明體" w:hAnsi="Arial"/>
      <w:sz w:val="18"/>
      <w:szCs w:val="18"/>
    </w:rPr>
  </w:style>
  <w:style w:type="paragraph" w:styleId="af0">
    <w:name w:val="annotation text"/>
    <w:basedOn w:val="a"/>
    <w:link w:val="af1"/>
    <w:rsid w:val="00DF174D"/>
    <w:pPr>
      <w:jc w:val="left"/>
    </w:pPr>
  </w:style>
  <w:style w:type="table" w:styleId="af2">
    <w:name w:val="Table Grid"/>
    <w:basedOn w:val="a1"/>
    <w:rsid w:val="00B71EB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註解文字 字元"/>
    <w:link w:val="af0"/>
    <w:rsid w:val="00DF174D"/>
    <w:rPr>
      <w:rFonts w:eastAsia="華康細明體"/>
      <w:kern w:val="2"/>
      <w:sz w:val="19"/>
      <w:szCs w:val="24"/>
    </w:rPr>
  </w:style>
  <w:style w:type="paragraph" w:styleId="af3">
    <w:name w:val="annotation subject"/>
    <w:basedOn w:val="af0"/>
    <w:next w:val="af0"/>
    <w:link w:val="af4"/>
    <w:rsid w:val="00DF174D"/>
    <w:rPr>
      <w:b/>
      <w:bCs/>
    </w:rPr>
  </w:style>
  <w:style w:type="character" w:customStyle="1" w:styleId="af4">
    <w:name w:val="註解主旨 字元"/>
    <w:link w:val="af3"/>
    <w:rsid w:val="00DF174D"/>
    <w:rPr>
      <w:rFonts w:eastAsia="華康細明體"/>
      <w:b/>
      <w:bCs/>
      <w:kern w:val="2"/>
      <w:sz w:val="19"/>
      <w:szCs w:val="24"/>
    </w:rPr>
  </w:style>
  <w:style w:type="paragraph" w:customStyle="1" w:styleId="-">
    <w:name w:val="●解析-評分原則表格"/>
    <w:basedOn w:val="a"/>
    <w:qFormat/>
    <w:rsid w:val="00E60C87"/>
    <w:pPr>
      <w:tabs>
        <w:tab w:val="left" w:pos="1567"/>
      </w:tabs>
    </w:pPr>
    <w:rPr>
      <w:rFonts w:eastAsia="新細明體"/>
      <w:color w:val="FF0000"/>
      <w:sz w:val="22"/>
    </w:rPr>
  </w:style>
  <w:style w:type="paragraph" w:customStyle="1" w:styleId="af5">
    <w:name w:val="●選擇題"/>
    <w:basedOn w:val="a"/>
    <w:link w:val="af6"/>
    <w:rsid w:val="00E60C87"/>
    <w:pPr>
      <w:tabs>
        <w:tab w:val="left" w:pos="362"/>
      </w:tabs>
      <w:ind w:left="361" w:hangingChars="150" w:hanging="361"/>
    </w:pPr>
    <w:rPr>
      <w:rFonts w:eastAsia="新細明體"/>
      <w:sz w:val="22"/>
    </w:rPr>
  </w:style>
  <w:style w:type="character" w:customStyle="1" w:styleId="af6">
    <w:name w:val="●選擇題 字元"/>
    <w:link w:val="af5"/>
    <w:rsid w:val="00E60C87"/>
    <w:rPr>
      <w:kern w:val="2"/>
      <w:sz w:val="22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550C3F"/>
    <w:pPr>
      <w:widowControl w:val="0"/>
      <w:snapToGrid w:val="0"/>
      <w:spacing w:line="300" w:lineRule="exact"/>
      <w:jc w:val="both"/>
    </w:pPr>
    <w:rPr>
      <w:rFonts w:eastAsia="華康細明體"/>
      <w:kern w:val="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rsid w:val="00FB7BE9"/>
    <w:pPr>
      <w:spacing w:line="326" w:lineRule="auto"/>
      <w:ind w:leftChars="150" w:left="650" w:hangingChars="500" w:hanging="500"/>
    </w:pPr>
    <w:rPr>
      <w:rFonts w:eastAsia="新細明體"/>
      <w:color w:val="FF0000"/>
      <w:sz w:val="22"/>
    </w:rPr>
  </w:style>
  <w:style w:type="paragraph" w:styleId="a4">
    <w:name w:val="header"/>
    <w:basedOn w:val="a"/>
    <w:pPr>
      <w:tabs>
        <w:tab w:val="center" w:pos="4153"/>
        <w:tab w:val="right" w:pos="8306"/>
      </w:tabs>
    </w:pPr>
    <w:rPr>
      <w:szCs w:val="20"/>
    </w:rPr>
  </w:style>
  <w:style w:type="paragraph" w:styleId="a5">
    <w:name w:val="footer"/>
    <w:basedOn w:val="a"/>
    <w:pPr>
      <w:tabs>
        <w:tab w:val="center" w:pos="4153"/>
        <w:tab w:val="right" w:pos="8306"/>
      </w:tabs>
    </w:pPr>
    <w:rPr>
      <w:szCs w:val="20"/>
    </w:rPr>
  </w:style>
  <w:style w:type="character" w:styleId="a6">
    <w:name w:val="page number"/>
    <w:basedOn w:val="a0"/>
  </w:style>
  <w:style w:type="paragraph" w:customStyle="1" w:styleId="a7">
    <w:name w:val="壹"/>
    <w:aliases w:val="貳--標"/>
    <w:basedOn w:val="a"/>
    <w:rPr>
      <w:b/>
      <w:sz w:val="32"/>
      <w:szCs w:val="32"/>
    </w:rPr>
  </w:style>
  <w:style w:type="paragraph" w:customStyle="1" w:styleId="--">
    <w:name w:val="一.二.三--標"/>
    <w:basedOn w:val="a"/>
    <w:pPr>
      <w:spacing w:beforeLines="50" w:before="50" w:afterLines="50" w:after="50"/>
    </w:pPr>
    <w:rPr>
      <w:b/>
      <w:sz w:val="28"/>
      <w:szCs w:val="28"/>
    </w:rPr>
  </w:style>
  <w:style w:type="paragraph" w:customStyle="1" w:styleId="a8">
    <w:name w:val="說明"/>
    <w:basedOn w:val="a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9">
    <w:name w:val="單一選擇題"/>
    <w:basedOn w:val="a"/>
    <w:pPr>
      <w:tabs>
        <w:tab w:val="center" w:pos="509"/>
        <w:tab w:val="left" w:pos="771"/>
        <w:tab w:val="left" w:pos="1133"/>
        <w:tab w:val="left" w:pos="1462"/>
      </w:tabs>
      <w:ind w:left="560" w:hangingChars="560" w:hanging="560"/>
    </w:pPr>
  </w:style>
  <w:style w:type="paragraph" w:customStyle="1" w:styleId="aa">
    <w:name w:val="多重選擇題"/>
    <w:basedOn w:val="a"/>
    <w:pPr>
      <w:tabs>
        <w:tab w:val="center" w:pos="705"/>
        <w:tab w:val="left" w:pos="1122"/>
        <w:tab w:val="left" w:pos="1501"/>
        <w:tab w:val="left" w:pos="1827"/>
      </w:tabs>
      <w:ind w:left="700" w:hangingChars="700" w:hanging="700"/>
    </w:pPr>
  </w:style>
  <w:style w:type="character" w:styleId="ab">
    <w:name w:val="annotation reference"/>
    <w:rsid w:val="00DF174D"/>
    <w:rPr>
      <w:sz w:val="18"/>
      <w:szCs w:val="18"/>
    </w:rPr>
  </w:style>
  <w:style w:type="character" w:customStyle="1" w:styleId="ac">
    <w:name w:val="選填題 字元"/>
    <w:rPr>
      <w:rFonts w:eastAsia="新細明體"/>
      <w:kern w:val="2"/>
      <w:sz w:val="24"/>
      <w:szCs w:val="24"/>
      <w:lang w:val="en-US" w:eastAsia="zh-TW" w:bidi="ar-SA"/>
    </w:rPr>
  </w:style>
  <w:style w:type="paragraph" w:customStyle="1" w:styleId="ad">
    <w:name w:val="選填題"/>
    <w:basedOn w:val="a"/>
    <w:pPr>
      <w:tabs>
        <w:tab w:val="left" w:pos="392"/>
      </w:tabs>
      <w:ind w:left="150" w:hangingChars="150" w:hanging="150"/>
    </w:pPr>
  </w:style>
  <w:style w:type="paragraph" w:customStyle="1" w:styleId="1">
    <w:name w:val="1."/>
    <w:basedOn w:val="a"/>
    <w:rsid w:val="00550C3F"/>
    <w:pPr>
      <w:ind w:left="150" w:hangingChars="150" w:hanging="150"/>
    </w:pPr>
    <w:rPr>
      <w:kern w:val="0"/>
    </w:rPr>
  </w:style>
  <w:style w:type="paragraph" w:customStyle="1" w:styleId="10">
    <w:name w:val="(1)"/>
    <w:basedOn w:val="a"/>
    <w:rsid w:val="00A527BD"/>
    <w:pPr>
      <w:spacing w:line="322" w:lineRule="auto"/>
      <w:ind w:leftChars="150" w:left="300" w:hangingChars="150" w:hanging="150"/>
    </w:pPr>
    <w:rPr>
      <w:kern w:val="0"/>
    </w:rPr>
  </w:style>
  <w:style w:type="paragraph" w:customStyle="1" w:styleId="ae">
    <w:name w:val="一、"/>
    <w:basedOn w:val="a"/>
    <w:rsid w:val="00A527BD"/>
    <w:pPr>
      <w:spacing w:line="322" w:lineRule="auto"/>
      <w:ind w:left="220" w:hangingChars="220" w:hanging="220"/>
    </w:pPr>
    <w:rPr>
      <w:kern w:val="0"/>
    </w:rPr>
  </w:style>
  <w:style w:type="character" w:customStyle="1" w:styleId="520">
    <w:name w:val="曉玲  分機：520"/>
    <w:semiHidden/>
    <w:rsid w:val="00052FBB"/>
    <w:rPr>
      <w:color w:val="000000"/>
    </w:rPr>
  </w:style>
  <w:style w:type="paragraph" w:styleId="af">
    <w:name w:val="Balloon Text"/>
    <w:basedOn w:val="a"/>
    <w:semiHidden/>
    <w:rsid w:val="00AF3908"/>
    <w:rPr>
      <w:rFonts w:ascii="Arial" w:eastAsia="新細明體" w:hAnsi="Arial"/>
      <w:sz w:val="18"/>
      <w:szCs w:val="18"/>
    </w:rPr>
  </w:style>
  <w:style w:type="paragraph" w:styleId="af0">
    <w:name w:val="annotation text"/>
    <w:basedOn w:val="a"/>
    <w:link w:val="af1"/>
    <w:rsid w:val="00DF174D"/>
    <w:pPr>
      <w:jc w:val="left"/>
    </w:pPr>
  </w:style>
  <w:style w:type="table" w:styleId="af2">
    <w:name w:val="Table Grid"/>
    <w:basedOn w:val="a1"/>
    <w:rsid w:val="00B71EB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註解文字 字元"/>
    <w:link w:val="af0"/>
    <w:rsid w:val="00DF174D"/>
    <w:rPr>
      <w:rFonts w:eastAsia="華康細明體"/>
      <w:kern w:val="2"/>
      <w:sz w:val="19"/>
      <w:szCs w:val="24"/>
    </w:rPr>
  </w:style>
  <w:style w:type="paragraph" w:styleId="af3">
    <w:name w:val="annotation subject"/>
    <w:basedOn w:val="af0"/>
    <w:next w:val="af0"/>
    <w:link w:val="af4"/>
    <w:rsid w:val="00DF174D"/>
    <w:rPr>
      <w:b/>
      <w:bCs/>
    </w:rPr>
  </w:style>
  <w:style w:type="character" w:customStyle="1" w:styleId="af4">
    <w:name w:val="註解主旨 字元"/>
    <w:link w:val="af3"/>
    <w:rsid w:val="00DF174D"/>
    <w:rPr>
      <w:rFonts w:eastAsia="華康細明體"/>
      <w:b/>
      <w:bCs/>
      <w:kern w:val="2"/>
      <w:sz w:val="19"/>
      <w:szCs w:val="24"/>
    </w:rPr>
  </w:style>
  <w:style w:type="paragraph" w:customStyle="1" w:styleId="-">
    <w:name w:val="●解析-評分原則表格"/>
    <w:basedOn w:val="a"/>
    <w:qFormat/>
    <w:rsid w:val="00E60C87"/>
    <w:pPr>
      <w:tabs>
        <w:tab w:val="left" w:pos="1567"/>
      </w:tabs>
    </w:pPr>
    <w:rPr>
      <w:rFonts w:eastAsia="新細明體"/>
      <w:color w:val="FF0000"/>
      <w:sz w:val="22"/>
    </w:rPr>
  </w:style>
  <w:style w:type="paragraph" w:customStyle="1" w:styleId="af5">
    <w:name w:val="●選擇題"/>
    <w:basedOn w:val="a"/>
    <w:link w:val="af6"/>
    <w:rsid w:val="00E60C87"/>
    <w:pPr>
      <w:tabs>
        <w:tab w:val="left" w:pos="362"/>
      </w:tabs>
      <w:ind w:left="361" w:hangingChars="150" w:hanging="361"/>
    </w:pPr>
    <w:rPr>
      <w:rFonts w:eastAsia="新細明體"/>
      <w:sz w:val="22"/>
    </w:rPr>
  </w:style>
  <w:style w:type="character" w:customStyle="1" w:styleId="af6">
    <w:name w:val="●選擇題 字元"/>
    <w:link w:val="af5"/>
    <w:rsid w:val="00E60C87"/>
    <w:rPr>
      <w:kern w:val="2"/>
      <w:sz w:val="2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image" Target="media/image5.wmf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4.w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w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4</Pages>
  <Words>4707</Words>
  <Characters>665</Characters>
  <Application>Microsoft Office Word</Application>
  <DocSecurity>0</DocSecurity>
  <Lines>5</Lines>
  <Paragraphs>10</Paragraphs>
  <ScaleCrop>false</ScaleCrop>
  <Company/>
  <LinksUpToDate>false</LinksUpToDate>
  <CharactersWithSpaces>5362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龍騰文化學科能力測驗</dc:title>
  <dc:creator>凌惠319</dc:creator>
  <cp:lastModifiedBy>雅雯 #464</cp:lastModifiedBy>
  <cp:revision>16</cp:revision>
  <cp:lastPrinted>2022-09-07T01:49:00Z</cp:lastPrinted>
  <dcterms:created xsi:type="dcterms:W3CDTF">2022-08-25T06:06:00Z</dcterms:created>
  <dcterms:modified xsi:type="dcterms:W3CDTF">2023-09-04T02:02:00Z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